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125" w:rsidRDefault="00AA6125" w:rsidP="00AA612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E2495" w:rsidRDefault="005E2495" w:rsidP="005729F5">
      <w:pPr>
        <w:rPr>
          <w:rStyle w:val="Kiemels2"/>
        </w:rPr>
      </w:pPr>
    </w:p>
    <w:p w:rsidR="005E2495" w:rsidRDefault="005E2495" w:rsidP="005729F5">
      <w:pPr>
        <w:rPr>
          <w:rStyle w:val="Kiemels2"/>
        </w:rPr>
      </w:pPr>
    </w:p>
    <w:p w:rsidR="005E2495" w:rsidRDefault="005E2495" w:rsidP="005729F5">
      <w:pPr>
        <w:rPr>
          <w:rStyle w:val="Kiemels2"/>
        </w:rPr>
      </w:pPr>
    </w:p>
    <w:p w:rsidR="005422FB" w:rsidRPr="00375B41" w:rsidRDefault="00BE06CB" w:rsidP="005729F5">
      <w:pPr>
        <w:rPr>
          <w:rStyle w:val="Kiemels2"/>
        </w:rPr>
      </w:pPr>
      <w:r>
        <w:rPr>
          <w:rStyle w:val="Kiemels2"/>
        </w:rPr>
        <w:t>Dr. Hoff</w:t>
      </w:r>
      <w:r w:rsidR="00EC10A3">
        <w:rPr>
          <w:rStyle w:val="Kiemels2"/>
        </w:rPr>
        <w:t>mann Imre</w:t>
      </w:r>
    </w:p>
    <w:p w:rsidR="005729F5" w:rsidRDefault="00EC10A3" w:rsidP="00EC10A3">
      <w:pPr>
        <w:rPr>
          <w:b/>
        </w:rPr>
      </w:pPr>
      <w:r>
        <w:rPr>
          <w:b/>
        </w:rPr>
        <w:t xml:space="preserve">közfoglalkoztatási és vízügyi helyettes államtitkár </w:t>
      </w:r>
    </w:p>
    <w:p w:rsidR="00EC10A3" w:rsidRDefault="00EC10A3" w:rsidP="005729F5">
      <w:pPr>
        <w:rPr>
          <w:b/>
        </w:rPr>
      </w:pPr>
    </w:p>
    <w:p w:rsidR="005729F5" w:rsidRPr="00375B41" w:rsidRDefault="00EC10A3" w:rsidP="005729F5">
      <w:pPr>
        <w:rPr>
          <w:rStyle w:val="Kiemels2"/>
        </w:rPr>
      </w:pPr>
      <w:r>
        <w:rPr>
          <w:b/>
        </w:rPr>
        <w:t>Belügyminisztérium</w:t>
      </w:r>
    </w:p>
    <w:p w:rsidR="005729F5" w:rsidRDefault="005729F5" w:rsidP="005729F5">
      <w:pPr>
        <w:rPr>
          <w:b/>
        </w:rPr>
      </w:pPr>
    </w:p>
    <w:p w:rsidR="005729F5" w:rsidRDefault="005729F5" w:rsidP="005729F5">
      <w:pPr>
        <w:rPr>
          <w:b/>
        </w:rPr>
      </w:pPr>
    </w:p>
    <w:p w:rsidR="005729F5" w:rsidRDefault="005729F5" w:rsidP="005729F5">
      <w:pPr>
        <w:rPr>
          <w:b/>
        </w:rPr>
      </w:pPr>
      <w:r>
        <w:rPr>
          <w:b/>
        </w:rPr>
        <w:t>Tisztelt Államtitkár Úr!</w:t>
      </w:r>
    </w:p>
    <w:p w:rsidR="005E2495" w:rsidRDefault="005E2495" w:rsidP="005E2495">
      <w:pPr>
        <w:rPr>
          <w:b/>
          <w:bCs/>
        </w:rPr>
      </w:pPr>
    </w:p>
    <w:p w:rsidR="005E2495" w:rsidRDefault="005E2495" w:rsidP="005E2495">
      <w:pPr>
        <w:jc w:val="both"/>
      </w:pPr>
      <w:r>
        <w:t xml:space="preserve">Az Országos Környezetvédelmi Tanács – rendkívüli sürgősséggel – véleményezésre  megkapta </w:t>
      </w:r>
      <w:r>
        <w:rPr>
          <w:b/>
          <w:bCs/>
          <w:i/>
          <w:iCs/>
        </w:rPr>
        <w:t>az egyes törvényeknek a vízkivételekkel összefüggő módosításáról</w:t>
      </w:r>
      <w:r>
        <w:t xml:space="preserve"> szóló törvény tervezetét. Áttekintve az előterjesztést </w:t>
      </w:r>
      <w:r>
        <w:rPr>
          <w:b/>
          <w:bCs/>
        </w:rPr>
        <w:t>a Tanács nem ért egyet a vízgazdálkodásról szóló 1995. évi LVII. törvény – jelen előterjesztésben – tervezett módosításával.</w:t>
      </w:r>
      <w:r>
        <w:t xml:space="preserve"> </w:t>
      </w:r>
    </w:p>
    <w:p w:rsidR="005E2495" w:rsidRDefault="005E2495" w:rsidP="005E2495">
      <w:pPr>
        <w:jc w:val="both"/>
      </w:pPr>
    </w:p>
    <w:p w:rsidR="005E2495" w:rsidRDefault="005E2495" w:rsidP="005E2495">
      <w:pPr>
        <w:jc w:val="both"/>
      </w:pPr>
      <w:r>
        <w:t>Az általános indoklás szerint „a törvényjavaslat célja olyan szabályozás kialakítása, amely 80 méteres kútmélységig nem teszi szükségessé sem engedélyezési, sem bejelentési eljárás lefolytatását. Ennek megfelelően engedély és bejelentés nélkül létesíthető a 80m-nél sekélyebb és házi vízigényt meg nem haladó vízkivételt biztosító vízi-létesítmény. Az engedélyezési kötelezettség fenntartása szükséges azonban a) hideg és termálkarszt készletekbe (víztestekbe) történő beavatkozás … b) mélységtől és vízmennyiségtől függetlenül a gazdasági célú vízkivételek esetében. Az erre vonatkozó részletes szabályokat ….kormányrendelet fogja meghatározni”.</w:t>
      </w:r>
    </w:p>
    <w:p w:rsidR="005E2495" w:rsidRDefault="005E2495" w:rsidP="005E2495">
      <w:pPr>
        <w:jc w:val="both"/>
      </w:pPr>
      <w:r>
        <w:t>A részletes szabályok hiányában, illetve az engedélyezési eljárás, vagy (legalább) bejelentési kötelezettség nélkül a célul kitűzött feltételnek való megfelelés nem (is) vizsgálható.</w:t>
      </w:r>
    </w:p>
    <w:p w:rsidR="005E2495" w:rsidRDefault="005E2495" w:rsidP="005E2495">
      <w:pPr>
        <w:jc w:val="both"/>
      </w:pPr>
      <w:r>
        <w:t>Nem támogatható a módosító törvény arra való tekintettel sem, hogy az engedély és bejelentés nélkül létesíthető kutak esetében nem tartható be a – magában a módosító törvény 3.§ (1) a) –ban       is megfogalmazott – szigorú követelmény : „ Az előírt feltételek megléte esetén vízi-létesítmény csak akkor létesíthető és üzemeltethető, … ha… a vízi-létesítmény, vízi-munka, illetve vízhasználat  nem veszélyezteti a vízkészlet védelméhez fűződő érdeket…”  és  amely 3. § - részletes – indoklása szerint „A vízkészlet-gazdálkodás ellátásának érdekében rögzíteni szükséges, hogy az engedély nélkül létesíthető vízi-létesítmények esetében is biztosítani kell a vízkészletek védelméhez fűződő érdekeket és a vízgazdálkodási , műszaki, biztonsági és vízvédelmi szabályokat.”</w:t>
      </w:r>
    </w:p>
    <w:p w:rsidR="005E2495" w:rsidRDefault="005E2495" w:rsidP="005E2495">
      <w:pPr>
        <w:jc w:val="both"/>
      </w:pPr>
      <w:r>
        <w:t>Ezek a szabályok azonban – különös tekintettel „ a vízháztartás, vízminőség, felszín alatti és felszíni vizek védelmével összefüggő” (Módtv. 3§ (1) b)  – szabályok   vízjogi engedélyezési eljárás, vagy legalább bejelentési kötelezettségek nélkül nem tarthatók be, nem érvényesíthetőek.</w:t>
      </w:r>
    </w:p>
    <w:p w:rsidR="005E2495" w:rsidRDefault="005E2495" w:rsidP="005E2495">
      <w:pPr>
        <w:jc w:val="both"/>
      </w:pPr>
    </w:p>
    <w:p w:rsidR="005E2495" w:rsidRDefault="005E2495" w:rsidP="005E2495">
      <w:pPr>
        <w:jc w:val="both"/>
      </w:pPr>
    </w:p>
    <w:p w:rsidR="005E2495" w:rsidRDefault="005E2495" w:rsidP="005E2495">
      <w:pPr>
        <w:jc w:val="both"/>
      </w:pPr>
    </w:p>
    <w:p w:rsidR="005E2495" w:rsidRDefault="005E2495" w:rsidP="005E2495">
      <w:pPr>
        <w:jc w:val="both"/>
      </w:pPr>
    </w:p>
    <w:p w:rsidR="005E2495" w:rsidRDefault="005E2495" w:rsidP="005E2495">
      <w:pPr>
        <w:jc w:val="both"/>
      </w:pPr>
    </w:p>
    <w:p w:rsidR="005E2495" w:rsidRDefault="005E2495" w:rsidP="005E2495">
      <w:pPr>
        <w:jc w:val="both"/>
      </w:pPr>
      <w:r>
        <w:t>Nem támogatható „a vízjogi fennmaradási  eljárás” kérelmezésére engedélyezett tízéves moratórium - Módtv. 3.§ (7) b) -  mert jóvátehetetlen vízkészlet- és/vagy vízminőség romlás kockázatát eredményezheti  –  az előterjesztés ennek  indokolását nem is tartalmazza.</w:t>
      </w:r>
    </w:p>
    <w:p w:rsidR="005E2495" w:rsidRDefault="005E2495" w:rsidP="005E2495"/>
    <w:p w:rsidR="005E2495" w:rsidRDefault="005E2495" w:rsidP="005E2495">
      <w:r>
        <w:t xml:space="preserve">A Testület nevében és megbízásából </w:t>
      </w:r>
    </w:p>
    <w:p w:rsidR="005E2495" w:rsidRDefault="005E2495" w:rsidP="005E2495"/>
    <w:p w:rsidR="005E2495" w:rsidRDefault="005E2495" w:rsidP="005E2495">
      <w:r>
        <w:t>2017. Május 18.-án</w:t>
      </w:r>
    </w:p>
    <w:p w:rsidR="005E2495" w:rsidRDefault="005E2495" w:rsidP="005E2495"/>
    <w:p w:rsidR="00432868" w:rsidRDefault="00432868" w:rsidP="005729F5"/>
    <w:p w:rsidR="005729F5" w:rsidRDefault="001F63F5" w:rsidP="005729F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21590</wp:posOffset>
            </wp:positionV>
            <wp:extent cx="914400" cy="63373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9F5" w:rsidRDefault="005729F5" w:rsidP="005729F5"/>
    <w:p w:rsidR="005729F5" w:rsidRDefault="005729F5" w:rsidP="005729F5"/>
    <w:p w:rsidR="0083274E" w:rsidRPr="00D6211D" w:rsidRDefault="005729F5" w:rsidP="00D23133">
      <w:pPr>
        <w:spacing w:before="240"/>
      </w:pPr>
      <w:r>
        <w:t>Dr. Bulla Miklós</w:t>
      </w:r>
    </w:p>
    <w:sectPr w:rsidR="0083274E" w:rsidRPr="00D621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66A" w:rsidRDefault="0008566A">
      <w:r>
        <w:separator/>
      </w:r>
    </w:p>
  </w:endnote>
  <w:endnote w:type="continuationSeparator" w:id="0">
    <w:p w:rsidR="0008566A" w:rsidRDefault="0008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FB3E0B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Budapest.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1- 79 51063; 1- 79 53699. Fax: 1- 79 50429.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Pr="00C1482C">
        <w:rPr>
          <w:rStyle w:val="Hiperhivatkozs"/>
          <w:rFonts w:ascii="Clarendon Condensed" w:hAnsi="Clarendon Condensed"/>
          <w:spacing w:val="40"/>
          <w:sz w:val="20"/>
        </w:rPr>
        <w:t>okttitk@vm.gov.hu</w:t>
      </w:r>
    </w:hyperlink>
  </w:p>
  <w:p w:rsidR="00FB3E0B" w:rsidRDefault="00432868" w:rsidP="00432868">
    <w:pPr>
      <w:pStyle w:val="llb"/>
      <w:jc w:val="center"/>
      <w:rPr>
        <w:rFonts w:ascii="Clarendon Condensed" w:hAnsi="Clarendon Condensed"/>
        <w:color w:val="FF0000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66A" w:rsidRDefault="0008566A">
      <w:r>
        <w:separator/>
      </w:r>
    </w:p>
  </w:footnote>
  <w:footnote w:type="continuationSeparator" w:id="0">
    <w:p w:rsidR="0008566A" w:rsidRDefault="00085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AC58BF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4pt;height:80.25pt">
          <v:imagedata r:id="rId1" o:title=""/>
        </v:shape>
        <o:OLEObject Type="Embed" ProgID="MSPhotoEd.3" ShapeID="_x0000_i1026" DrawAspect="Content" ObjectID="_1670515772" r:id="rId2"/>
      </w:object>
    </w:r>
  </w:p>
  <w:p w:rsidR="00FB3E0B" w:rsidRDefault="00FB3E0B">
    <w:pPr>
      <w:pStyle w:val="lfej"/>
      <w:jc w:val="center"/>
      <w:rPr>
        <w:rFonts w:ascii="Clarendon Condensed" w:hAnsi="Clarendon Condensed"/>
        <w:sz w:val="16"/>
      </w:rPr>
    </w:pPr>
  </w:p>
  <w:p w:rsidR="00FB3E0B" w:rsidRDefault="00FB3E0B">
    <w:pPr>
      <w:pStyle w:val="lfej"/>
      <w:jc w:val="center"/>
      <w:rPr>
        <w:rFonts w:ascii="Clarendon Condensed" w:hAnsi="Clarendon Condensed"/>
      </w:rPr>
    </w:pPr>
    <w:r>
      <w:rPr>
        <w:rFonts w:ascii="Clarendon Condensed" w:hAnsi="Clarendon Condensed"/>
        <w:b/>
        <w:spacing w:val="110"/>
      </w:rPr>
      <w:t>f</w:t>
    </w:r>
    <w:r>
      <w:rPr>
        <w:b/>
        <w:spacing w:val="110"/>
      </w:rPr>
      <w:t>ő</w:t>
    </w:r>
    <w:r>
      <w:rPr>
        <w:rFonts w:ascii="Clarendon Condensed" w:hAnsi="Clarendon Condensed"/>
        <w:b/>
        <w:spacing w:val="110"/>
      </w:rPr>
      <w:t>titkár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F6"/>
    <w:rsid w:val="000271B4"/>
    <w:rsid w:val="0003417F"/>
    <w:rsid w:val="000423D6"/>
    <w:rsid w:val="00051F6C"/>
    <w:rsid w:val="000618B9"/>
    <w:rsid w:val="00080183"/>
    <w:rsid w:val="0008566A"/>
    <w:rsid w:val="000E2C5B"/>
    <w:rsid w:val="000F2CC9"/>
    <w:rsid w:val="000F3A73"/>
    <w:rsid w:val="001316A0"/>
    <w:rsid w:val="001B1053"/>
    <w:rsid w:val="001B26A0"/>
    <w:rsid w:val="001C24E0"/>
    <w:rsid w:val="001D2AC7"/>
    <w:rsid w:val="001E05B6"/>
    <w:rsid w:val="001E7ADB"/>
    <w:rsid w:val="001F0D40"/>
    <w:rsid w:val="001F63F5"/>
    <w:rsid w:val="00221634"/>
    <w:rsid w:val="00226794"/>
    <w:rsid w:val="0022745C"/>
    <w:rsid w:val="00275BF2"/>
    <w:rsid w:val="002A531F"/>
    <w:rsid w:val="002B53B4"/>
    <w:rsid w:val="002E2ADE"/>
    <w:rsid w:val="0032746B"/>
    <w:rsid w:val="003425B7"/>
    <w:rsid w:val="00375B41"/>
    <w:rsid w:val="003B46F7"/>
    <w:rsid w:val="003F6E65"/>
    <w:rsid w:val="00407228"/>
    <w:rsid w:val="00431BB3"/>
    <w:rsid w:val="00432868"/>
    <w:rsid w:val="004533FA"/>
    <w:rsid w:val="00464E1B"/>
    <w:rsid w:val="00480A6D"/>
    <w:rsid w:val="00482950"/>
    <w:rsid w:val="00491335"/>
    <w:rsid w:val="004C7BA9"/>
    <w:rsid w:val="004F19B4"/>
    <w:rsid w:val="004F2071"/>
    <w:rsid w:val="004F2EA4"/>
    <w:rsid w:val="00520010"/>
    <w:rsid w:val="00525A56"/>
    <w:rsid w:val="005422FB"/>
    <w:rsid w:val="00563552"/>
    <w:rsid w:val="00563632"/>
    <w:rsid w:val="00564E7E"/>
    <w:rsid w:val="005729F5"/>
    <w:rsid w:val="00585762"/>
    <w:rsid w:val="00594008"/>
    <w:rsid w:val="00597A62"/>
    <w:rsid w:val="005A7A98"/>
    <w:rsid w:val="005C1AED"/>
    <w:rsid w:val="005E2495"/>
    <w:rsid w:val="00702E3A"/>
    <w:rsid w:val="007428D9"/>
    <w:rsid w:val="00744D62"/>
    <w:rsid w:val="007702BA"/>
    <w:rsid w:val="00796B93"/>
    <w:rsid w:val="007B0C42"/>
    <w:rsid w:val="007B2EB4"/>
    <w:rsid w:val="007F282C"/>
    <w:rsid w:val="007F2F2B"/>
    <w:rsid w:val="007F53CE"/>
    <w:rsid w:val="008205AB"/>
    <w:rsid w:val="0082742C"/>
    <w:rsid w:val="0083274E"/>
    <w:rsid w:val="00846191"/>
    <w:rsid w:val="009125E7"/>
    <w:rsid w:val="009429E8"/>
    <w:rsid w:val="00955F28"/>
    <w:rsid w:val="00956494"/>
    <w:rsid w:val="00960BC4"/>
    <w:rsid w:val="009B7307"/>
    <w:rsid w:val="009D5559"/>
    <w:rsid w:val="00A11588"/>
    <w:rsid w:val="00A812AF"/>
    <w:rsid w:val="00A977AD"/>
    <w:rsid w:val="00AA6125"/>
    <w:rsid w:val="00AC3D41"/>
    <w:rsid w:val="00AC58BF"/>
    <w:rsid w:val="00AE2AE4"/>
    <w:rsid w:val="00B02F68"/>
    <w:rsid w:val="00B47B3E"/>
    <w:rsid w:val="00B55B32"/>
    <w:rsid w:val="00B72F9E"/>
    <w:rsid w:val="00BA2EE1"/>
    <w:rsid w:val="00BA6EDA"/>
    <w:rsid w:val="00BB22C8"/>
    <w:rsid w:val="00BC59AD"/>
    <w:rsid w:val="00BE06CB"/>
    <w:rsid w:val="00BE6548"/>
    <w:rsid w:val="00C1482C"/>
    <w:rsid w:val="00C853C7"/>
    <w:rsid w:val="00CE549A"/>
    <w:rsid w:val="00CF51C6"/>
    <w:rsid w:val="00D23133"/>
    <w:rsid w:val="00D44F76"/>
    <w:rsid w:val="00D6211D"/>
    <w:rsid w:val="00DA6BB4"/>
    <w:rsid w:val="00DB7B01"/>
    <w:rsid w:val="00DC2A55"/>
    <w:rsid w:val="00DE3B4E"/>
    <w:rsid w:val="00DF7D21"/>
    <w:rsid w:val="00E01321"/>
    <w:rsid w:val="00E4159B"/>
    <w:rsid w:val="00E548E1"/>
    <w:rsid w:val="00E56A74"/>
    <w:rsid w:val="00E76039"/>
    <w:rsid w:val="00E937DA"/>
    <w:rsid w:val="00E96580"/>
    <w:rsid w:val="00EC10A3"/>
    <w:rsid w:val="00EC3052"/>
    <w:rsid w:val="00EE38C9"/>
    <w:rsid w:val="00F23789"/>
    <w:rsid w:val="00F2785C"/>
    <w:rsid w:val="00F37942"/>
    <w:rsid w:val="00F77327"/>
    <w:rsid w:val="00F77403"/>
    <w:rsid w:val="00F937F6"/>
    <w:rsid w:val="00FB3E0B"/>
    <w:rsid w:val="00FE78DF"/>
    <w:rsid w:val="00FF327F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0F9500-A4F2-4D63-93EB-3828DB95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</w:rPr>
  </w:style>
  <w:style w:type="paragraph" w:styleId="Szvegtrzs">
    <w:name w:val="Body Text"/>
    <w:basedOn w:val="Norml"/>
    <w:link w:val="SzvegtrzsChar"/>
    <w:uiPriority w:val="99"/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</w:rPr>
  </w:style>
  <w:style w:type="paragraph" w:styleId="Szvegtrzs2">
    <w:name w:val="Body Text 2"/>
    <w:basedOn w:val="Norml"/>
    <w:link w:val="Szvegtrzs2Char"/>
    <w:uiPriority w:val="99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525A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B72F9E"/>
    <w:rPr>
      <w:rFonts w:cs="Times New Roman"/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375B4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93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v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2352</Characters>
  <Application>Microsoft Office Word</Application>
  <DocSecurity>0</DocSecurity>
  <Lines>19</Lines>
  <Paragraphs>5</Paragraphs>
  <ScaleCrop>false</ScaleCrop>
  <Company>KSZF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ŐRI István</dc:title>
  <dc:subject/>
  <dc:creator>Lakatos Lilla</dc:creator>
  <cp:keywords/>
  <dc:description/>
  <cp:lastModifiedBy>Andras</cp:lastModifiedBy>
  <cp:revision>2</cp:revision>
  <cp:lastPrinted>2012-11-15T08:00:00Z</cp:lastPrinted>
  <dcterms:created xsi:type="dcterms:W3CDTF">2020-12-26T18:22:00Z</dcterms:created>
  <dcterms:modified xsi:type="dcterms:W3CDTF">2020-12-26T18:22:00Z</dcterms:modified>
</cp:coreProperties>
</file>