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7D" w:rsidRDefault="0052187D" w:rsidP="00F41602">
      <w:pPr>
        <w:rPr>
          <w:szCs w:val="28"/>
        </w:rPr>
      </w:pPr>
    </w:p>
    <w:p w:rsidR="009E64B2" w:rsidRDefault="009E64B2" w:rsidP="004503E3">
      <w:pPr>
        <w:jc w:val="center"/>
        <w:rPr>
          <w:b/>
          <w:sz w:val="28"/>
          <w:szCs w:val="28"/>
        </w:rPr>
      </w:pPr>
    </w:p>
    <w:p w:rsidR="0052187D" w:rsidRPr="00336922" w:rsidRDefault="0052187D" w:rsidP="004503E3">
      <w:pPr>
        <w:jc w:val="center"/>
        <w:rPr>
          <w:b/>
          <w:sz w:val="28"/>
          <w:szCs w:val="28"/>
        </w:rPr>
      </w:pPr>
      <w:r w:rsidRPr="00336922">
        <w:rPr>
          <w:b/>
          <w:sz w:val="28"/>
          <w:szCs w:val="28"/>
        </w:rPr>
        <w:t>Az Országos Környezetvédelmi Tanács</w:t>
      </w:r>
    </w:p>
    <w:p w:rsidR="0052187D" w:rsidRPr="00336922" w:rsidRDefault="0052187D" w:rsidP="004503E3">
      <w:pPr>
        <w:jc w:val="center"/>
        <w:rPr>
          <w:b/>
          <w:sz w:val="28"/>
          <w:szCs w:val="28"/>
        </w:rPr>
      </w:pPr>
      <w:proofErr w:type="gramStart"/>
      <w:r w:rsidRPr="00336922">
        <w:rPr>
          <w:b/>
          <w:sz w:val="28"/>
          <w:szCs w:val="28"/>
        </w:rPr>
        <w:t>javaslata</w:t>
      </w:r>
      <w:proofErr w:type="gramEnd"/>
      <w:r>
        <w:rPr>
          <w:b/>
          <w:sz w:val="28"/>
          <w:szCs w:val="28"/>
        </w:rPr>
        <w:t xml:space="preserve"> </w:t>
      </w:r>
      <w:r w:rsidRPr="00336922">
        <w:rPr>
          <w:b/>
          <w:sz w:val="28"/>
          <w:szCs w:val="28"/>
        </w:rPr>
        <w:t>a környezet- és természetvédelem kormányzati elhelyezésére</w:t>
      </w:r>
    </w:p>
    <w:p w:rsidR="0052187D" w:rsidRPr="00C95E18" w:rsidRDefault="00C95E18" w:rsidP="004503E3">
      <w:pPr>
        <w:jc w:val="center"/>
        <w:rPr>
          <w:color w:val="FF0000"/>
          <w:sz w:val="28"/>
          <w:szCs w:val="28"/>
        </w:rPr>
      </w:pPr>
      <w:proofErr w:type="gramStart"/>
      <w:r w:rsidRPr="00C95E18">
        <w:rPr>
          <w:color w:val="FF0000"/>
          <w:sz w:val="28"/>
          <w:szCs w:val="28"/>
        </w:rPr>
        <w:t>TERVEZET !</w:t>
      </w:r>
      <w:proofErr w:type="gramEnd"/>
    </w:p>
    <w:p w:rsidR="009E64B2" w:rsidRDefault="009E64B2" w:rsidP="004503E3">
      <w:pPr>
        <w:jc w:val="both"/>
      </w:pPr>
    </w:p>
    <w:p w:rsidR="009E64B2" w:rsidRDefault="009E64B2" w:rsidP="009E64B2">
      <w:pPr>
        <w:jc w:val="both"/>
      </w:pPr>
      <w:r>
        <w:t>Magyarország Alaptörvénye kimondja: „</w:t>
      </w:r>
      <w:proofErr w:type="gramStart"/>
      <w:r>
        <w:t>A</w:t>
      </w:r>
      <w:proofErr w:type="gramEnd"/>
      <w:r>
        <w:t xml:space="preserve"> természeti erőforrások, különösen a termőföld, az erdők és a vízkészlet, a biológiai sokféleség, különösen a honos növény- és állatfajok, valamint a kulturális értékek a nemzet közös örökségét képezik, amelynek védelme, fenntartása és a jövő nemzedékek számára való megőrzése az állam és minden</w:t>
      </w:r>
      <w:r>
        <w:t xml:space="preserve">ki kötelessége.” /P cikk (1)/; továbbá </w:t>
      </w:r>
      <w:r>
        <w:t>„Magyarország elismeri és érvényesíti mindenki jogát az egészséges környezethez”. /XXI. cikk (1).</w:t>
      </w:r>
    </w:p>
    <w:p w:rsidR="009E64B2" w:rsidRDefault="009E64B2" w:rsidP="009E64B2">
      <w:pPr>
        <w:jc w:val="both"/>
      </w:pPr>
      <w:r>
        <w:t xml:space="preserve">Az Alaptörvényben rögzített, természeti erőforrásokkal és az egészséges környezettel kapcsolatos állampolgári jogok érvényesítése, illetve állami kötelezettségek teljesítése hatékony és hatásos kormányzati környezet- és természetvédelmi intézményrendszert igényel. </w:t>
      </w:r>
    </w:p>
    <w:p w:rsidR="00B570DE" w:rsidRDefault="00B570DE" w:rsidP="004503E3">
      <w:pPr>
        <w:jc w:val="both"/>
      </w:pPr>
    </w:p>
    <w:p w:rsidR="009E64B2" w:rsidRPr="00C95E18" w:rsidRDefault="009E64B2" w:rsidP="004503E3">
      <w:pPr>
        <w:jc w:val="both"/>
      </w:pPr>
      <w:r>
        <w:t>A ”Jó kormányzás”</w:t>
      </w:r>
      <w:r w:rsidR="007347B5">
        <w:t>, a Magyari</w:t>
      </w:r>
      <w:r>
        <w:t xml:space="preserve"> Terv megvalósítása – általában </w:t>
      </w:r>
      <w:r w:rsidR="00C95E18">
        <w:t>–áttekinthetőbb, egyszerűbb és olcsóbb</w:t>
      </w:r>
      <w:r w:rsidR="00B570DE">
        <w:t>,</w:t>
      </w:r>
      <w:r w:rsidR="007347B5">
        <w:t xml:space="preserve"> </w:t>
      </w:r>
      <w:proofErr w:type="gramStart"/>
      <w:r w:rsidR="00B570DE" w:rsidRPr="00B570DE">
        <w:rPr>
          <w:color w:val="FF0000"/>
        </w:rPr>
        <w:t>polgárbarát</w:t>
      </w:r>
      <w:r w:rsidR="00B570DE" w:rsidRPr="00B570DE">
        <w:rPr>
          <w:color w:val="FF0000"/>
        </w:rPr>
        <w:t>(</w:t>
      </w:r>
      <w:proofErr w:type="gramEnd"/>
      <w:r w:rsidR="00B570DE" w:rsidRPr="00B570DE">
        <w:rPr>
          <w:color w:val="FF0000"/>
        </w:rPr>
        <w:t>?)</w:t>
      </w:r>
      <w:r w:rsidR="007347B5">
        <w:t xml:space="preserve"> </w:t>
      </w:r>
      <w:proofErr w:type="gramStart"/>
      <w:r w:rsidR="00C95E18">
        <w:t>államigazgatást</w:t>
      </w:r>
      <w:proofErr w:type="gramEnd"/>
      <w:r w:rsidR="00C95E18">
        <w:t xml:space="preserve"> eredményezett, a környezet- és természetvédelem tekintetében azonban hátrányokkal is járt. </w:t>
      </w:r>
      <w:r w:rsidR="00C95E18" w:rsidRPr="00C95E18">
        <w:rPr>
          <w:color w:val="FF0000"/>
        </w:rPr>
        <w:t>(Beidézni ide az Alkotmánybíróság határozatát a „visszalépés tilalmáról</w:t>
      </w:r>
      <w:r w:rsidR="00C95E18">
        <w:rPr>
          <w:color w:val="FF0000"/>
        </w:rPr>
        <w:t>”</w:t>
      </w:r>
      <w:r w:rsidR="00E2577A">
        <w:rPr>
          <w:color w:val="FF0000"/>
        </w:rPr>
        <w:t>, vagy inkább ne</w:t>
      </w:r>
      <w:r w:rsidR="00C95E18" w:rsidRPr="00C95E18">
        <w:rPr>
          <w:color w:val="FF0000"/>
        </w:rPr>
        <w:t xml:space="preserve">?) </w:t>
      </w:r>
      <w:r w:rsidR="00C95E18" w:rsidRPr="00C95E18">
        <w:t>A Kormányhivatalokba</w:t>
      </w:r>
      <w:r w:rsidR="00C95E18">
        <w:rPr>
          <w:color w:val="FF0000"/>
        </w:rPr>
        <w:t xml:space="preserve"> </w:t>
      </w:r>
      <w:r w:rsidR="00C95E18" w:rsidRPr="00C95E18">
        <w:t xml:space="preserve">integrált szervezetben láthatatlanná vált </w:t>
      </w:r>
      <w:r w:rsidR="00C95E18">
        <w:t xml:space="preserve">a </w:t>
      </w:r>
      <w:r w:rsidR="00C95E18" w:rsidRPr="00C95E18">
        <w:t>környezet- és természetvédelmi</w:t>
      </w:r>
      <w:r w:rsidR="00C95E18">
        <w:t xml:space="preserve"> szempontok képviselete és érvényesülése, ezáltal sérült</w:t>
      </w:r>
      <w:r w:rsidR="00E2577A">
        <w:t>, ill. megszűnt</w:t>
      </w:r>
      <w:r w:rsidR="00C95E18">
        <w:t xml:space="preserve"> az érintettek, </w:t>
      </w:r>
      <w:r w:rsidR="00C95E18" w:rsidRPr="003070C3">
        <w:rPr>
          <w:color w:val="FF0000"/>
        </w:rPr>
        <w:t>valamint a</w:t>
      </w:r>
      <w:r w:rsidR="00E2577A" w:rsidRPr="003070C3">
        <w:rPr>
          <w:color w:val="FF0000"/>
        </w:rPr>
        <w:t xml:space="preserve">z eljárásba </w:t>
      </w:r>
      <w:r w:rsidR="00C95E18" w:rsidRPr="003070C3">
        <w:rPr>
          <w:color w:val="FF0000"/>
        </w:rPr>
        <w:t>– korábban ügyfélként</w:t>
      </w:r>
      <w:r w:rsidR="00E2577A" w:rsidRPr="003070C3">
        <w:rPr>
          <w:color w:val="FF0000"/>
        </w:rPr>
        <w:t xml:space="preserve"> </w:t>
      </w:r>
      <w:r w:rsidR="003070C3">
        <w:rPr>
          <w:color w:val="FF0000"/>
        </w:rPr>
        <w:t>kapcsolódó</w:t>
      </w:r>
      <w:r w:rsidR="00E2577A" w:rsidRPr="003070C3">
        <w:rPr>
          <w:color w:val="FF0000"/>
        </w:rPr>
        <w:t xml:space="preserve"> – környezetvédelmi szervezetek,- </w:t>
      </w:r>
      <w:proofErr w:type="gramStart"/>
      <w:r w:rsidR="00E2577A" w:rsidRPr="003070C3">
        <w:rPr>
          <w:color w:val="FF0000"/>
        </w:rPr>
        <w:t>egyesületek</w:t>
      </w:r>
      <w:r w:rsidR="003070C3">
        <w:rPr>
          <w:color w:val="FF0000"/>
        </w:rPr>
        <w:t>(</w:t>
      </w:r>
      <w:proofErr w:type="gramEnd"/>
      <w:r w:rsidR="003070C3">
        <w:rPr>
          <w:color w:val="FF0000"/>
        </w:rPr>
        <w:t>?)</w:t>
      </w:r>
      <w:r w:rsidR="007347B5">
        <w:rPr>
          <w:color w:val="FF0000"/>
        </w:rPr>
        <w:t xml:space="preserve"> </w:t>
      </w:r>
      <w:proofErr w:type="gramStart"/>
      <w:r w:rsidR="00E2577A">
        <w:t>részvételi</w:t>
      </w:r>
      <w:proofErr w:type="gramEnd"/>
      <w:r w:rsidR="00E2577A">
        <w:t xml:space="preserve"> lehetősége. Megszűnt továbbá a fellebbezés lehetősége; a másodfok</w:t>
      </w:r>
      <w:r w:rsidR="003070C3">
        <w:t xml:space="preserve"> helyett korrekciós </w:t>
      </w:r>
      <w:r w:rsidR="003070C3">
        <w:t>igénnye</w:t>
      </w:r>
      <w:r w:rsidR="003070C3">
        <w:t xml:space="preserve">l a </w:t>
      </w:r>
      <w:r w:rsidR="00E2577A">
        <w:t>közigazgatási bírósághoz</w:t>
      </w:r>
      <w:r w:rsidR="003070C3">
        <w:t xml:space="preserve"> </w:t>
      </w:r>
      <w:r w:rsidR="00E2577A">
        <w:t>lehet f</w:t>
      </w:r>
      <w:r w:rsidR="003070C3">
        <w:t>ordulni, ez azonban a kormányhivatali határozatot illetően nem halasztó hatályú.</w:t>
      </w:r>
      <w:r w:rsidR="00E2577A">
        <w:t xml:space="preserve"> </w:t>
      </w:r>
      <w:r w:rsidR="003070C3">
        <w:t>A területi államigazgatás</w:t>
      </w:r>
      <w:r w:rsidR="00147406">
        <w:t xml:space="preserve"> </w:t>
      </w:r>
      <w:r w:rsidR="003070C3">
        <w:t xml:space="preserve">és annak részeként a környezet- és természetvédelmi hatósági szervezet Kormányhivatalokba integrálása, a szervezetben korábban fölhalmozott információk és szakértelem </w:t>
      </w:r>
      <w:r w:rsidR="00147406">
        <w:t xml:space="preserve">jelentős mértékű </w:t>
      </w:r>
      <w:r w:rsidR="003070C3">
        <w:t>veszteségével</w:t>
      </w:r>
      <w:r w:rsidR="00910910">
        <w:t>, az ”intézmény emlékezetének”</w:t>
      </w:r>
      <w:r w:rsidR="003070C3">
        <w:t xml:space="preserve"> </w:t>
      </w:r>
      <w:r w:rsidR="00910910">
        <w:t>romlásával járt.</w:t>
      </w:r>
    </w:p>
    <w:p w:rsidR="009E64B2" w:rsidRDefault="009E64B2" w:rsidP="004503E3">
      <w:pPr>
        <w:jc w:val="both"/>
      </w:pPr>
    </w:p>
    <w:p w:rsidR="0052187D" w:rsidRDefault="0052187D" w:rsidP="004503E3">
      <w:pPr>
        <w:jc w:val="both"/>
      </w:pPr>
      <w:r>
        <w:t>Az O</w:t>
      </w:r>
      <w:r w:rsidR="00BE610F">
        <w:t xml:space="preserve">rszágos </w:t>
      </w:r>
      <w:r>
        <w:t>K</w:t>
      </w:r>
      <w:r w:rsidR="00BE610F">
        <w:t xml:space="preserve">örnyezetvédelmi </w:t>
      </w:r>
      <w:r>
        <w:t>T</w:t>
      </w:r>
      <w:r w:rsidR="00BE610F">
        <w:t>anács, a Környezet védelméről szóló 1995. évi LIII. törvény által létrehozott kormánytanácsadó T</w:t>
      </w:r>
      <w:r>
        <w:t>estület, ágazati előterjesztés</w:t>
      </w:r>
      <w:r w:rsidR="00BE610F">
        <w:t xml:space="preserve">ek, valamint saját </w:t>
      </w:r>
      <w:r>
        <w:t>kezdeményezése alapján</w:t>
      </w:r>
      <w:r w:rsidRPr="00336922">
        <w:t>,</w:t>
      </w:r>
      <w:r w:rsidR="00BE610F">
        <w:t xml:space="preserve"> az elmúlt években számos állásfoglalásában fogalmazott meg az államigazgatás átszervezése következményeinek elemzésére és </w:t>
      </w:r>
      <w:r w:rsidR="00E87837">
        <w:t xml:space="preserve">– </w:t>
      </w:r>
      <w:r w:rsidR="00BE610F">
        <w:t>a</w:t>
      </w:r>
      <w:r w:rsidR="00E87837">
        <w:t>mennyiben szükséges –</w:t>
      </w:r>
      <w:r w:rsidR="00371CD6">
        <w:t xml:space="preserve"> a </w:t>
      </w:r>
      <w:r w:rsidR="00BE610F">
        <w:t>működés korrekciój</w:t>
      </w:r>
      <w:r w:rsidR="00E87837">
        <w:t xml:space="preserve">ára vonatkozó </w:t>
      </w:r>
      <w:r w:rsidR="00BE610F">
        <w:t>javaslatokat</w:t>
      </w:r>
      <w:r w:rsidR="00E87837">
        <w:t xml:space="preserve"> a környezet- és természetvédelem – tágabban és pontosabban – </w:t>
      </w:r>
      <w:proofErr w:type="gramStart"/>
      <w:r w:rsidR="00E87837">
        <w:t>a  természeti</w:t>
      </w:r>
      <w:proofErr w:type="gramEnd"/>
      <w:r w:rsidR="00E87837">
        <w:t xml:space="preserve"> erőforrásokkal való fenntartható gazdálkodás érdekében.</w:t>
      </w:r>
      <w:r w:rsidR="00BE610F">
        <w:t xml:space="preserve"> </w:t>
      </w:r>
      <w:r w:rsidRPr="00336922">
        <w:t xml:space="preserve"> </w:t>
      </w:r>
    </w:p>
    <w:p w:rsidR="0052187D" w:rsidRDefault="00681293" w:rsidP="004503E3">
      <w:pPr>
        <w:jc w:val="both"/>
      </w:pPr>
      <w:r>
        <w:t xml:space="preserve">A fenntartható erőforrás-gazdálkodás </w:t>
      </w:r>
      <w:r w:rsidRPr="00D60D1E">
        <w:rPr>
          <w:color w:val="FF0000"/>
        </w:rPr>
        <w:t>– holisztikus szemléletű</w:t>
      </w:r>
      <w:r w:rsidR="00D60D1E" w:rsidRPr="00D60D1E">
        <w:rPr>
          <w:color w:val="FF0000"/>
        </w:rPr>
        <w:t xml:space="preserve"> és </w:t>
      </w:r>
      <w:proofErr w:type="spellStart"/>
      <w:r w:rsidR="00D60D1E" w:rsidRPr="00D60D1E">
        <w:rPr>
          <w:color w:val="FF0000"/>
        </w:rPr>
        <w:t>igényességü</w:t>
      </w:r>
      <w:proofErr w:type="spellEnd"/>
      <w:r w:rsidRPr="00D60D1E">
        <w:rPr>
          <w:color w:val="FF0000"/>
        </w:rPr>
        <w:t xml:space="preserve"> – </w:t>
      </w:r>
      <w:r>
        <w:t xml:space="preserve">horizontális koordinációt igényel az ágazati szakpolitikák, </w:t>
      </w:r>
      <w:proofErr w:type="spellStart"/>
      <w:r>
        <w:t>szektorális-</w:t>
      </w:r>
      <w:proofErr w:type="spellEnd"/>
      <w:r>
        <w:t xml:space="preserve"> és regionális fejlesztési programo</w:t>
      </w:r>
      <w:r w:rsidR="00D60D1E">
        <w:t xml:space="preserve">k – </w:t>
      </w:r>
      <w:r>
        <w:t>különösen</w:t>
      </w:r>
      <w:r w:rsidR="00D60D1E">
        <w:t xml:space="preserve"> </w:t>
      </w:r>
      <w:r>
        <w:t xml:space="preserve">a nagy léptékű infrastrukturális: közlekedési, energetikai agrárgazdálkodási </w:t>
      </w:r>
      <w:r w:rsidR="00D60D1E">
        <w:t>programok hatásainak (</w:t>
      </w:r>
      <w:proofErr w:type="gramStart"/>
      <w:r w:rsidR="00D60D1E">
        <w:t>ex</w:t>
      </w:r>
      <w:proofErr w:type="gramEnd"/>
      <w:r w:rsidR="00D60D1E">
        <w:t xml:space="preserve"> ante) elemzését</w:t>
      </w:r>
      <w:r w:rsidR="00F97091">
        <w:t xml:space="preserve">; </w:t>
      </w:r>
      <w:r w:rsidR="00D60D1E">
        <w:t xml:space="preserve">tekintettel arra, hogy ezek a </w:t>
      </w:r>
      <w:proofErr w:type="spellStart"/>
      <w:r w:rsidR="00D60D1E">
        <w:t>policy-k</w:t>
      </w:r>
      <w:proofErr w:type="spellEnd"/>
      <w:r w:rsidR="00D60D1E">
        <w:t xml:space="preserve"> nagyon hosszú időre meghatározzák a környezetterhelés mértékét – tágabban – a tájhasználatot.</w:t>
      </w:r>
    </w:p>
    <w:p w:rsidR="00CF1D85" w:rsidRDefault="007347B5" w:rsidP="004503E3">
      <w:pPr>
        <w:jc w:val="both"/>
      </w:pPr>
      <w:r>
        <w:t>A</w:t>
      </w:r>
      <w:r w:rsidR="00A469A0">
        <w:t xml:space="preserve"> </w:t>
      </w:r>
      <w:r>
        <w:t xml:space="preserve">Tanács </w:t>
      </w:r>
      <w:r w:rsidR="00A469A0">
        <w:t>álláspontja szerint fenntartható erőforrás-gazd</w:t>
      </w:r>
      <w:r w:rsidR="00F97091">
        <w:t xml:space="preserve">álkodás és ennek feltétele, </w:t>
      </w:r>
      <w:r w:rsidR="00A469A0">
        <w:t xml:space="preserve">az ökológiai fenntarthatóság </w:t>
      </w:r>
      <w:r w:rsidR="00F97091">
        <w:t>szigorú kritériumának érvényesítése úgy valósítható meg, ha ezek az átfogó célok és szempontok beépülnek az egyes szakpolitikák te</w:t>
      </w:r>
      <w:r w:rsidR="005E1395">
        <w:t xml:space="preserve">rvezési és döntési folyamataiba. Ennek az elvnek a gyakorlati implementálását </w:t>
      </w:r>
      <w:r w:rsidR="005E1395" w:rsidRPr="005E1395">
        <w:rPr>
          <w:color w:val="FF0000"/>
        </w:rPr>
        <w:t>(alkalmazásba vételét, gyakorlattá tételét)</w:t>
      </w:r>
      <w:r w:rsidR="00F97091" w:rsidRPr="005E1395">
        <w:rPr>
          <w:color w:val="FF0000"/>
        </w:rPr>
        <w:t xml:space="preserve"> </w:t>
      </w:r>
      <w:r w:rsidR="005E1395" w:rsidRPr="005E1395">
        <w:t xml:space="preserve">igényeli az </w:t>
      </w:r>
      <w:proofErr w:type="gramStart"/>
      <w:r w:rsidR="005E1395" w:rsidRPr="005E1395">
        <w:t xml:space="preserve">ENSZ </w:t>
      </w:r>
      <w:r w:rsidR="005E1395">
        <w:t xml:space="preserve"> fenntartható</w:t>
      </w:r>
      <w:proofErr w:type="gramEnd"/>
      <w:r w:rsidR="005E1395">
        <w:t xml:space="preserve"> fejlődési programja céljainak (</w:t>
      </w:r>
      <w:r w:rsidR="005E1395">
        <w:t>UN 2030 SDG</w:t>
      </w:r>
      <w:r w:rsidR="005E1395">
        <w:t>), továbbá ennek európai terve : „</w:t>
      </w:r>
      <w:proofErr w:type="spellStart"/>
      <w:r w:rsidR="005E1395">
        <w:t>Towards</w:t>
      </w:r>
      <w:proofErr w:type="spellEnd"/>
      <w:r w:rsidR="005E1395">
        <w:t xml:space="preserve"> a </w:t>
      </w:r>
      <w:proofErr w:type="spellStart"/>
      <w:r w:rsidR="005E1395">
        <w:t>Sustainable</w:t>
      </w:r>
      <w:proofErr w:type="spellEnd"/>
      <w:r w:rsidR="005E1395">
        <w:t xml:space="preserve"> Europe </w:t>
      </w:r>
      <w:proofErr w:type="spellStart"/>
      <w:r w:rsidR="005E1395">
        <w:t>by</w:t>
      </w:r>
      <w:proofErr w:type="spellEnd"/>
      <w:r w:rsidR="005E1395">
        <w:t xml:space="preserve"> 2030” </w:t>
      </w:r>
      <w:r w:rsidR="005E1395">
        <w:t>megvalósítása</w:t>
      </w:r>
      <w:r w:rsidR="005E1395">
        <w:t xml:space="preserve">, valamint </w:t>
      </w:r>
      <w:r w:rsidR="00CF1D85">
        <w:t xml:space="preserve">a magyar Országgyűlés Nemzeti Fenntartható Fejlődési </w:t>
      </w:r>
    </w:p>
    <w:p w:rsidR="0052187D" w:rsidRDefault="00CF1D85" w:rsidP="004503E3">
      <w:pPr>
        <w:jc w:val="both"/>
      </w:pPr>
      <w:r>
        <w:t>Keretprogramja végrehajtása, amely előrehaladásának rendszeres értékelése a Kormány feladata.</w:t>
      </w:r>
    </w:p>
    <w:p w:rsidR="00371CD6" w:rsidRDefault="00371CD6" w:rsidP="004503E3">
      <w:pPr>
        <w:jc w:val="both"/>
      </w:pPr>
    </w:p>
    <w:p w:rsidR="00371CD6" w:rsidRDefault="00371CD6" w:rsidP="004503E3">
      <w:pPr>
        <w:jc w:val="both"/>
      </w:pPr>
    </w:p>
    <w:p w:rsidR="000116EC" w:rsidRDefault="00371CD6" w:rsidP="004503E3">
      <w:pPr>
        <w:jc w:val="both"/>
      </w:pPr>
      <w:r>
        <w:t>Az Országos Környezetvédelmi Tanács – létrehozása óta – hang</w:t>
      </w:r>
      <w:r w:rsidR="00102659">
        <w:t>súl</w:t>
      </w:r>
      <w:r>
        <w:t>y</w:t>
      </w:r>
      <w:r w:rsidR="00102659">
        <w:t>ozottan</w:t>
      </w:r>
      <w:r>
        <w:t xml:space="preserve"> javasolja</w:t>
      </w:r>
      <w:r w:rsidR="00102659">
        <w:t xml:space="preserve">, hogy valamennyi ágazatban az államigazgatási döntéseknek és a programalkotásnak legyen része a – várható – környezetterhelések és erőforrás-használatok elemzése, ezzel együtt szükséges </w:t>
      </w:r>
      <w:r w:rsidR="000116EC">
        <w:t xml:space="preserve">az ágazati minisztériumokban működő környezetelemzési szervezeti egységek tevékenységének szakmai koordinálása </w:t>
      </w:r>
      <w:r w:rsidR="000116EC" w:rsidRPr="000116EC">
        <w:rPr>
          <w:color w:val="FF0000"/>
        </w:rPr>
        <w:t>/ irányítása</w:t>
      </w:r>
      <w:r w:rsidR="000116EC">
        <w:t xml:space="preserve"> és felügyelete. </w:t>
      </w:r>
    </w:p>
    <w:p w:rsidR="00371CD6" w:rsidRPr="005E1395" w:rsidRDefault="000116EC" w:rsidP="004503E3">
      <w:pPr>
        <w:jc w:val="both"/>
      </w:pPr>
      <w:r>
        <w:t>E’ helyett a környezetvédelmi feladatok tárcák közötti megosztása történt, ami zavart okoz a feladatok</w:t>
      </w:r>
      <w:r w:rsidR="00102659" w:rsidRPr="000116EC">
        <w:t xml:space="preserve"> </w:t>
      </w:r>
      <w:r w:rsidR="00000422">
        <w:t>koordinált végzésében.</w:t>
      </w:r>
      <w:r>
        <w:t xml:space="preserve"> </w:t>
      </w:r>
      <w:r w:rsidR="00000422">
        <w:t>A</w:t>
      </w:r>
      <w:r>
        <w:t xml:space="preserve"> környezet- és természetvédelem </w:t>
      </w:r>
      <w:r w:rsidR="00007347">
        <w:t>a szaktárcák szakterületi feladataiba integrálva</w:t>
      </w:r>
      <w:r w:rsidR="00007347">
        <w:t xml:space="preserve"> és/de </w:t>
      </w:r>
      <w:r>
        <w:t xml:space="preserve">egy tárca (Minisztérium) </w:t>
      </w:r>
      <w:r>
        <w:t>szak-felügyeletet</w:t>
      </w:r>
      <w:r w:rsidRPr="000116EC">
        <w:t xml:space="preserve"> </w:t>
      </w:r>
      <w:r>
        <w:t>ellátó, koord</w:t>
      </w:r>
      <w:r w:rsidR="00007347">
        <w:t>ináló irányításával működhet (a leginkább)</w:t>
      </w:r>
      <w:r w:rsidR="00E24FEF">
        <w:t xml:space="preserve"> hatékonyan, amint azt az európai országok többségének államigazgatási szervezési gyakorlata is mutatja, amelyekben önálló, vagy – általában –</w:t>
      </w:r>
      <w:r w:rsidR="008E141B">
        <w:t xml:space="preserve"> </w:t>
      </w:r>
      <w:proofErr w:type="gramStart"/>
      <w:r w:rsidR="008E141B">
        <w:t xml:space="preserve">infrastruktúra  </w:t>
      </w:r>
      <w:r w:rsidR="0001653A">
        <w:t>fejlesztési</w:t>
      </w:r>
      <w:proofErr w:type="gramEnd"/>
      <w:r w:rsidR="0001653A">
        <w:t xml:space="preserve">,- felügyeleti profillal párosított minisztériumok látják el a környezet- és természetvédelem irányítását, felügyeletét és képviseletét a kormányokban. </w:t>
      </w:r>
    </w:p>
    <w:p w:rsidR="0052187D" w:rsidRDefault="0052187D" w:rsidP="004503E3">
      <w:pPr>
        <w:jc w:val="both"/>
      </w:pPr>
    </w:p>
    <w:p w:rsidR="0052187D" w:rsidRDefault="0052187D" w:rsidP="004503E3">
      <w:pPr>
        <w:jc w:val="both"/>
      </w:pPr>
      <w:r w:rsidRPr="00336922">
        <w:t>Az O</w:t>
      </w:r>
      <w:r w:rsidR="0001653A">
        <w:t xml:space="preserve">rszágos </w:t>
      </w:r>
      <w:r w:rsidRPr="00336922">
        <w:t>K</w:t>
      </w:r>
      <w:r w:rsidR="0001653A">
        <w:t xml:space="preserve">örnyezetvédelmi </w:t>
      </w:r>
      <w:r w:rsidRPr="00336922">
        <w:t>T</w:t>
      </w:r>
      <w:r w:rsidR="0001653A">
        <w:t>anács</w:t>
      </w:r>
      <w:r w:rsidRPr="00336922">
        <w:t xml:space="preserve"> javasolja, hogy </w:t>
      </w:r>
      <w:r>
        <w:t>a</w:t>
      </w:r>
      <w:r w:rsidR="0001653A">
        <w:t xml:space="preserve"> környezet- és természetvédelem, </w:t>
      </w:r>
      <w:proofErr w:type="gramStart"/>
      <w:r w:rsidR="0001653A">
        <w:t xml:space="preserve">a </w:t>
      </w:r>
      <w:r w:rsidR="008E141B">
        <w:t xml:space="preserve">  </w:t>
      </w:r>
      <w:bookmarkStart w:id="0" w:name="_GoBack"/>
      <w:bookmarkEnd w:id="0"/>
      <w:r>
        <w:t>természeti</w:t>
      </w:r>
      <w:proofErr w:type="gramEnd"/>
      <w:r w:rsidRPr="00336922">
        <w:t xml:space="preserve"> és </w:t>
      </w:r>
      <w:r>
        <w:t xml:space="preserve">az </w:t>
      </w:r>
      <w:r w:rsidRPr="00336922">
        <w:t>épített környezet erőforrásaival</w:t>
      </w:r>
      <w:r>
        <w:t>, a környezeti elemekkel</w:t>
      </w:r>
      <w:r w:rsidRPr="00336922">
        <w:t xml:space="preserve"> való</w:t>
      </w:r>
      <w:r>
        <w:t xml:space="preserve"> gazdálkodás koordinációja és felügyelete legyen</w:t>
      </w:r>
      <w:r w:rsidRPr="00336922">
        <w:t xml:space="preserve"> egységes és önálló,</w:t>
      </w:r>
      <w:r>
        <w:t xml:space="preserve"> a kormányzati struktúrában magas szinten elhelyezkedő</w:t>
      </w:r>
      <w:r w:rsidR="0001653A">
        <w:t xml:space="preserve"> szervezet</w:t>
      </w:r>
      <w:r>
        <w:t>,</w:t>
      </w:r>
      <w:r w:rsidRPr="00336922">
        <w:t xml:space="preserve"> </w:t>
      </w:r>
      <w:r w:rsidR="0001653A">
        <w:t>aza</w:t>
      </w:r>
      <w:r w:rsidR="00000422">
        <w:t>z</w:t>
      </w:r>
      <w:r w:rsidR="0001653A">
        <w:t xml:space="preserve"> minisztérium feladata és felelőssége, amely képes eredményesen harmonizálni az ágazati kormányzás és a társadalmi egyeztetés feladatait, </w:t>
      </w:r>
      <w:r w:rsidRPr="00336922">
        <w:t xml:space="preserve">mert ez </w:t>
      </w:r>
      <w:r w:rsidR="00000422">
        <w:t>ígéri leginkább hatékonyan szolgálni és biztosítani a fö</w:t>
      </w:r>
      <w:r w:rsidRPr="00336922">
        <w:t>nt</w:t>
      </w:r>
      <w:r w:rsidR="00000422">
        <w:t xml:space="preserve">ebb </w:t>
      </w:r>
      <w:r w:rsidRPr="00336922">
        <w:t xml:space="preserve"> meghatározott, </w:t>
      </w:r>
      <w:r w:rsidR="00000422">
        <w:t xml:space="preserve">elérendő </w:t>
      </w:r>
      <w:r w:rsidRPr="00336922">
        <w:t>cél</w:t>
      </w:r>
      <w:r w:rsidR="00000422">
        <w:t>ok megvalósítását</w:t>
      </w:r>
      <w:r w:rsidRPr="00336922">
        <w:t>.</w:t>
      </w:r>
    </w:p>
    <w:p w:rsidR="0052187D" w:rsidRDefault="0052187D" w:rsidP="004503E3">
      <w:pPr>
        <w:jc w:val="both"/>
      </w:pPr>
    </w:p>
    <w:p w:rsidR="0052187D" w:rsidRPr="008E141B" w:rsidRDefault="00000422" w:rsidP="004503E3">
      <w:pPr>
        <w:jc w:val="both"/>
        <w:rPr>
          <w:color w:val="0070C0"/>
        </w:rPr>
      </w:pPr>
      <w:r w:rsidRPr="008E141B">
        <w:rPr>
          <w:color w:val="0070C0"/>
        </w:rPr>
        <w:t>Az OKT megtiszteltetésnek venné,</w:t>
      </w:r>
      <w:r w:rsidR="0052187D" w:rsidRPr="008E141B">
        <w:rPr>
          <w:color w:val="0070C0"/>
        </w:rPr>
        <w:t xml:space="preserve"> ha </w:t>
      </w:r>
      <w:r w:rsidRPr="008E141B">
        <w:rPr>
          <w:color w:val="0070C0"/>
        </w:rPr>
        <w:t>a Miniszterel</w:t>
      </w:r>
      <w:r w:rsidR="008E141B" w:rsidRPr="008E141B">
        <w:rPr>
          <w:color w:val="0070C0"/>
        </w:rPr>
        <w:t xml:space="preserve">nök Úr, vagy az általa delegált és a </w:t>
      </w:r>
      <w:r w:rsidR="008E141B" w:rsidRPr="008E141B">
        <w:rPr>
          <w:color w:val="0070C0"/>
        </w:rPr>
        <w:t xml:space="preserve">kormányzati struktúra kialakításáért </w:t>
      </w:r>
      <w:r w:rsidR="008E141B" w:rsidRPr="008E141B">
        <w:rPr>
          <w:color w:val="0070C0"/>
        </w:rPr>
        <w:t>f</w:t>
      </w:r>
      <w:r w:rsidR="008E141B" w:rsidRPr="008E141B">
        <w:rPr>
          <w:color w:val="0070C0"/>
        </w:rPr>
        <w:t>elelős</w:t>
      </w:r>
      <w:r w:rsidRPr="008E141B">
        <w:rPr>
          <w:color w:val="0070C0"/>
        </w:rPr>
        <w:t xml:space="preserve"> </w:t>
      </w:r>
      <w:r w:rsidR="008E141B" w:rsidRPr="008E141B">
        <w:rPr>
          <w:color w:val="0070C0"/>
        </w:rPr>
        <w:t>Személ</w:t>
      </w:r>
      <w:r w:rsidRPr="008E141B">
        <w:rPr>
          <w:color w:val="0070C0"/>
        </w:rPr>
        <w:t>y</w:t>
      </w:r>
      <w:r w:rsidR="008E141B" w:rsidRPr="008E141B">
        <w:rPr>
          <w:color w:val="0070C0"/>
        </w:rPr>
        <w:t xml:space="preserve"> számára a Tanács plenáris ülésén – még részletesebb – indoklással fejthetné ki </w:t>
      </w:r>
      <w:r w:rsidR="0052187D" w:rsidRPr="008E141B">
        <w:rPr>
          <w:color w:val="0070C0"/>
        </w:rPr>
        <w:t>fenti</w:t>
      </w:r>
      <w:r w:rsidR="008E141B" w:rsidRPr="008E141B">
        <w:rPr>
          <w:color w:val="0070C0"/>
        </w:rPr>
        <w:t xml:space="preserve"> javaslatát.</w:t>
      </w:r>
      <w:r w:rsidR="0052187D" w:rsidRPr="008E141B">
        <w:rPr>
          <w:color w:val="0070C0"/>
        </w:rPr>
        <w:t xml:space="preserve"> </w:t>
      </w:r>
      <w:r w:rsidR="008E141B">
        <w:rPr>
          <w:color w:val="0070C0"/>
        </w:rPr>
        <w:t xml:space="preserve">(Ezt a javaslat </w:t>
      </w:r>
      <w:proofErr w:type="spellStart"/>
      <w:r w:rsidR="008E141B">
        <w:rPr>
          <w:color w:val="0070C0"/>
        </w:rPr>
        <w:t>ki</w:t>
      </w:r>
      <w:r w:rsidR="008E141B" w:rsidRPr="008E141B">
        <w:rPr>
          <w:color w:val="0070C0"/>
        </w:rPr>
        <w:t>sérő</w:t>
      </w:r>
      <w:proofErr w:type="spellEnd"/>
      <w:r w:rsidR="008E141B" w:rsidRPr="008E141B">
        <w:rPr>
          <w:color w:val="0070C0"/>
        </w:rPr>
        <w:t xml:space="preserve"> levelébe írnám. BM)</w:t>
      </w:r>
    </w:p>
    <w:p w:rsidR="0052187D" w:rsidRDefault="0052187D" w:rsidP="004503E3">
      <w:pPr>
        <w:jc w:val="both"/>
      </w:pPr>
    </w:p>
    <w:p w:rsidR="0052187D" w:rsidRDefault="0052187D" w:rsidP="004503E3">
      <w:pPr>
        <w:jc w:val="both"/>
      </w:pPr>
      <w:r>
        <w:t>Bu</w:t>
      </w:r>
      <w:r w:rsidR="008E141B">
        <w:t xml:space="preserve">dapest, 2018. </w:t>
      </w:r>
      <w:proofErr w:type="gramStart"/>
      <w:r w:rsidR="008E141B">
        <w:t>Április ?</w:t>
      </w:r>
      <w:proofErr w:type="gramEnd"/>
      <w:r>
        <w:t>.</w:t>
      </w:r>
      <w:proofErr w:type="spellStart"/>
      <w:r>
        <w:t>-én</w:t>
      </w:r>
      <w:proofErr w:type="spellEnd"/>
    </w:p>
    <w:p w:rsidR="0052187D" w:rsidRDefault="0052187D" w:rsidP="004503E3">
      <w:pPr>
        <w:jc w:val="both"/>
      </w:pPr>
    </w:p>
    <w:p w:rsidR="0052187D" w:rsidRDefault="0052187D" w:rsidP="004503E3">
      <w:pPr>
        <w:jc w:val="both"/>
      </w:pPr>
    </w:p>
    <w:p w:rsidR="0052187D" w:rsidRPr="00E67B95" w:rsidRDefault="0052187D" w:rsidP="004503E3">
      <w:pPr>
        <w:jc w:val="both"/>
      </w:pPr>
      <w:r w:rsidRPr="00336922">
        <w:rPr>
          <w:b/>
        </w:rPr>
        <w:t>O</w:t>
      </w:r>
      <w:r>
        <w:rPr>
          <w:b/>
        </w:rPr>
        <w:t>rszágos Környezetvédelmi Tanács</w:t>
      </w:r>
    </w:p>
    <w:p w:rsidR="0052187D" w:rsidRPr="00F41602" w:rsidRDefault="0052187D" w:rsidP="00F41602">
      <w:pPr>
        <w:rPr>
          <w:szCs w:val="28"/>
        </w:rPr>
      </w:pPr>
    </w:p>
    <w:sectPr w:rsidR="0052187D" w:rsidRPr="00F41602" w:rsidSect="004F0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851" w:header="567" w:footer="2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84" w:rsidRDefault="00DB1E84">
      <w:r>
        <w:separator/>
      </w:r>
    </w:p>
  </w:endnote>
  <w:endnote w:type="continuationSeparator" w:id="0">
    <w:p w:rsidR="00DB1E84" w:rsidRDefault="00DB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7D" w:rsidRDefault="0052187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7D" w:rsidRPr="00683917" w:rsidRDefault="0052187D" w:rsidP="005F4E18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</w:rPr>
    </w:pPr>
    <w:r>
      <w:rPr>
        <w:rFonts w:ascii="Clarendon Condensed" w:hAnsi="Clarendon Condensed" w:cs="Clarendon Condensed"/>
        <w:spacing w:val="40"/>
      </w:rPr>
      <w:t>OKT Titkárság: 1055</w:t>
    </w:r>
    <w:r w:rsidRPr="00683917">
      <w:rPr>
        <w:rFonts w:ascii="Clarendon Condensed" w:hAnsi="Clarendon Condensed" w:cs="Clarendon Condensed"/>
        <w:spacing w:val="40"/>
      </w:rPr>
      <w:t xml:space="preserve"> Bp. </w:t>
    </w:r>
    <w:r>
      <w:rPr>
        <w:rFonts w:ascii="Clarendon Condensed" w:hAnsi="Clarendon Condensed" w:cs="Clarendon Condensed"/>
        <w:spacing w:val="40"/>
      </w:rPr>
      <w:t>Kossuth tér 11.</w:t>
    </w:r>
  </w:p>
  <w:p w:rsidR="0052187D" w:rsidRPr="00683917" w:rsidRDefault="0052187D" w:rsidP="005F4E18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</w:rPr>
    </w:pPr>
    <w:r w:rsidRPr="00683917">
      <w:rPr>
        <w:rFonts w:ascii="Clarendon Condensed" w:hAnsi="Clarendon Condensed" w:cs="Clarendon Condensed"/>
        <w:spacing w:val="40"/>
      </w:rPr>
      <w:t xml:space="preserve">Postacím: </w:t>
    </w:r>
    <w:r>
      <w:rPr>
        <w:rFonts w:ascii="Clarendon Condensed" w:hAnsi="Clarendon Condensed" w:cs="Clarendon Condensed"/>
        <w:spacing w:val="40"/>
      </w:rPr>
      <w:t>1860 Budapest</w:t>
    </w:r>
  </w:p>
  <w:p w:rsidR="0052187D" w:rsidRPr="00683917" w:rsidRDefault="0052187D" w:rsidP="005F4E18">
    <w:pPr>
      <w:pStyle w:val="llb"/>
      <w:jc w:val="center"/>
      <w:rPr>
        <w:rFonts w:ascii="Clarendon Condensed" w:hAnsi="Clarendon Condensed" w:cs="Clarendon Condensed"/>
        <w:spacing w:val="40"/>
      </w:rPr>
    </w:pPr>
    <w:r w:rsidRPr="00683917">
      <w:rPr>
        <w:rFonts w:ascii="Clarendon Condensed" w:hAnsi="Clarendon Condensed" w:cs="Clarendon Condensed"/>
        <w:spacing w:val="40"/>
      </w:rPr>
      <w:t xml:space="preserve">Telefon: </w:t>
    </w:r>
    <w:r>
      <w:rPr>
        <w:rFonts w:ascii="Clarendon Condensed" w:hAnsi="Clarendon Condensed" w:cs="Clarendon Condensed"/>
        <w:spacing w:val="40"/>
      </w:rPr>
      <w:t>7951-063, 7953-699.</w:t>
    </w:r>
  </w:p>
  <w:p w:rsidR="0052187D" w:rsidRPr="00683917" w:rsidRDefault="0052187D" w:rsidP="00D52A7E">
    <w:pPr>
      <w:pStyle w:val="llb"/>
      <w:tabs>
        <w:tab w:val="center" w:pos="5102"/>
        <w:tab w:val="left" w:pos="7365"/>
      </w:tabs>
      <w:jc w:val="center"/>
      <w:rPr>
        <w:rFonts w:ascii="Clarendon Condensed" w:hAnsi="Clarendon Condensed" w:cs="Clarendon Condensed"/>
        <w:spacing w:val="40"/>
      </w:rPr>
    </w:pPr>
    <w:r>
      <w:rPr>
        <w:rFonts w:ascii="Clarendon Condensed" w:hAnsi="Clarendon Condensed" w:cs="Clarendon Condensed"/>
        <w:spacing w:val="40"/>
      </w:rPr>
      <w:t>F</w:t>
    </w:r>
    <w:r w:rsidRPr="00683917">
      <w:rPr>
        <w:rFonts w:ascii="Clarendon Condensed" w:hAnsi="Clarendon Condensed" w:cs="Clarendon Condensed"/>
        <w:spacing w:val="40"/>
      </w:rPr>
      <w:t xml:space="preserve">ax: </w:t>
    </w:r>
    <w:r>
      <w:rPr>
        <w:rFonts w:ascii="Clarendon Condensed" w:hAnsi="Clarendon Condensed" w:cs="Clarendon Condensed"/>
        <w:spacing w:val="40"/>
      </w:rPr>
      <w:t>7950-429</w:t>
    </w:r>
  </w:p>
  <w:p w:rsidR="0052187D" w:rsidRDefault="0052187D" w:rsidP="005F4E18">
    <w:pPr>
      <w:pStyle w:val="llb"/>
      <w:jc w:val="center"/>
      <w:rPr>
        <w:rFonts w:ascii="Clarendon Condensed" w:hAnsi="Clarendon Condensed" w:cs="Clarendon Condensed"/>
        <w:spacing w:val="40"/>
      </w:rPr>
    </w:pPr>
    <w:r w:rsidRPr="00683917">
      <w:rPr>
        <w:rFonts w:ascii="Clarendon Condensed" w:hAnsi="Clarendon Condensed" w:cs="Clarendon Condensed"/>
        <w:spacing w:val="40"/>
      </w:rPr>
      <w:t xml:space="preserve">E-mail: </w:t>
    </w:r>
    <w:hyperlink r:id="rId1" w:history="1">
      <w:r w:rsidRPr="00B15F02">
        <w:rPr>
          <w:rStyle w:val="Hiperhivatkozs"/>
          <w:rFonts w:ascii="Clarendon Condensed" w:hAnsi="Clarendon Condensed" w:cs="Clarendon Condensed"/>
          <w:spacing w:val="40"/>
        </w:rPr>
        <w:t>okttitk@fm.gov.hu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7D" w:rsidRDefault="0052187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84" w:rsidRDefault="00DB1E84">
      <w:r>
        <w:separator/>
      </w:r>
    </w:p>
  </w:footnote>
  <w:footnote w:type="continuationSeparator" w:id="0">
    <w:p w:rsidR="00DB1E84" w:rsidRDefault="00DB1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7D" w:rsidRDefault="0052187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7D" w:rsidRPr="00820F98" w:rsidRDefault="00910910" w:rsidP="00EC7B80">
    <w:pPr>
      <w:pStyle w:val="llb"/>
      <w:pBdr>
        <w:bottom w:val="dashDotStroked" w:sz="24" w:space="1" w:color="auto"/>
      </w:pBdr>
    </w:pPr>
    <w:r>
      <w:rPr>
        <w:noProof/>
        <w:lang w:eastAsia="hu-HU"/>
      </w:rPr>
      <w:drawing>
        <wp:inline distT="0" distB="0" distL="0" distR="0">
          <wp:extent cx="2971800" cy="981075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187D">
      <w:tab/>
    </w:r>
    <w:r w:rsidR="0052187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7D" w:rsidRDefault="0052187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125"/>
    <w:multiLevelType w:val="hybridMultilevel"/>
    <w:tmpl w:val="42A88D7C"/>
    <w:lvl w:ilvl="0" w:tplc="040E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DDE7AC5"/>
    <w:multiLevelType w:val="multilevel"/>
    <w:tmpl w:val="70E452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3137EF"/>
    <w:multiLevelType w:val="hybridMultilevel"/>
    <w:tmpl w:val="CABE57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7146E0"/>
    <w:multiLevelType w:val="hybridMultilevel"/>
    <w:tmpl w:val="7B980FE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8433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AC07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442905"/>
    <w:multiLevelType w:val="multilevel"/>
    <w:tmpl w:val="A8E023D6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CE7227"/>
    <w:multiLevelType w:val="multilevel"/>
    <w:tmpl w:val="7B980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511E08"/>
    <w:multiLevelType w:val="hybridMultilevel"/>
    <w:tmpl w:val="BC0EE0D4"/>
    <w:lvl w:ilvl="0" w:tplc="8DBCEB38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D2"/>
    <w:rsid w:val="0000035E"/>
    <w:rsid w:val="00000422"/>
    <w:rsid w:val="00001B0C"/>
    <w:rsid w:val="0000213E"/>
    <w:rsid w:val="00002761"/>
    <w:rsid w:val="00007347"/>
    <w:rsid w:val="000116EC"/>
    <w:rsid w:val="00012029"/>
    <w:rsid w:val="0001653A"/>
    <w:rsid w:val="000227DE"/>
    <w:rsid w:val="000303F9"/>
    <w:rsid w:val="00032808"/>
    <w:rsid w:val="00056C97"/>
    <w:rsid w:val="0006579F"/>
    <w:rsid w:val="0006735C"/>
    <w:rsid w:val="00067AFC"/>
    <w:rsid w:val="00085744"/>
    <w:rsid w:val="00090026"/>
    <w:rsid w:val="00092626"/>
    <w:rsid w:val="00096090"/>
    <w:rsid w:val="000A560F"/>
    <w:rsid w:val="000B3F81"/>
    <w:rsid w:val="000B450B"/>
    <w:rsid w:val="000B55F6"/>
    <w:rsid w:val="000B58D1"/>
    <w:rsid w:val="000C535F"/>
    <w:rsid w:val="000D3704"/>
    <w:rsid w:val="000D75EE"/>
    <w:rsid w:val="00102659"/>
    <w:rsid w:val="001045D4"/>
    <w:rsid w:val="00112D38"/>
    <w:rsid w:val="0011652E"/>
    <w:rsid w:val="001209C1"/>
    <w:rsid w:val="001261A8"/>
    <w:rsid w:val="001314E3"/>
    <w:rsid w:val="0014186B"/>
    <w:rsid w:val="001461DC"/>
    <w:rsid w:val="00147406"/>
    <w:rsid w:val="001474F6"/>
    <w:rsid w:val="001536D8"/>
    <w:rsid w:val="00157BD7"/>
    <w:rsid w:val="00163A53"/>
    <w:rsid w:val="00172289"/>
    <w:rsid w:val="00172C25"/>
    <w:rsid w:val="00177BE8"/>
    <w:rsid w:val="001925C0"/>
    <w:rsid w:val="001A0F5D"/>
    <w:rsid w:val="001A35BC"/>
    <w:rsid w:val="001A3F95"/>
    <w:rsid w:val="001A4BE6"/>
    <w:rsid w:val="001A4EA0"/>
    <w:rsid w:val="001B1333"/>
    <w:rsid w:val="001B5F7C"/>
    <w:rsid w:val="001B7185"/>
    <w:rsid w:val="001C14F1"/>
    <w:rsid w:val="001D208E"/>
    <w:rsid w:val="001D5C6C"/>
    <w:rsid w:val="001F13D8"/>
    <w:rsid w:val="001F32D7"/>
    <w:rsid w:val="001F43A8"/>
    <w:rsid w:val="00200B15"/>
    <w:rsid w:val="00206170"/>
    <w:rsid w:val="00206CE5"/>
    <w:rsid w:val="00206E33"/>
    <w:rsid w:val="00212182"/>
    <w:rsid w:val="00213EAC"/>
    <w:rsid w:val="002148CC"/>
    <w:rsid w:val="00227D18"/>
    <w:rsid w:val="00227DC2"/>
    <w:rsid w:val="0023691C"/>
    <w:rsid w:val="00240C2C"/>
    <w:rsid w:val="002440EA"/>
    <w:rsid w:val="00246F1F"/>
    <w:rsid w:val="00247812"/>
    <w:rsid w:val="002551F3"/>
    <w:rsid w:val="00257CCA"/>
    <w:rsid w:val="00265435"/>
    <w:rsid w:val="00270DC3"/>
    <w:rsid w:val="002745BF"/>
    <w:rsid w:val="002867A5"/>
    <w:rsid w:val="00291EB5"/>
    <w:rsid w:val="00295661"/>
    <w:rsid w:val="002B14C7"/>
    <w:rsid w:val="002B1EF1"/>
    <w:rsid w:val="002B6A08"/>
    <w:rsid w:val="002C2FB2"/>
    <w:rsid w:val="002C4D59"/>
    <w:rsid w:val="002C599D"/>
    <w:rsid w:val="002D2A7B"/>
    <w:rsid w:val="002D7D50"/>
    <w:rsid w:val="002E176C"/>
    <w:rsid w:val="002E23BD"/>
    <w:rsid w:val="002E2743"/>
    <w:rsid w:val="002E610C"/>
    <w:rsid w:val="002E78EF"/>
    <w:rsid w:val="002F0BD0"/>
    <w:rsid w:val="002F3B17"/>
    <w:rsid w:val="002F4FC9"/>
    <w:rsid w:val="002F70AF"/>
    <w:rsid w:val="00302EF3"/>
    <w:rsid w:val="0030313E"/>
    <w:rsid w:val="00305D05"/>
    <w:rsid w:val="003070C3"/>
    <w:rsid w:val="00310008"/>
    <w:rsid w:val="00315DAF"/>
    <w:rsid w:val="00327C54"/>
    <w:rsid w:val="003368AA"/>
    <w:rsid w:val="00336922"/>
    <w:rsid w:val="00340567"/>
    <w:rsid w:val="00343ADC"/>
    <w:rsid w:val="00343D3F"/>
    <w:rsid w:val="00356973"/>
    <w:rsid w:val="00365F4A"/>
    <w:rsid w:val="00371CD6"/>
    <w:rsid w:val="0037480F"/>
    <w:rsid w:val="003751EC"/>
    <w:rsid w:val="0038486A"/>
    <w:rsid w:val="00391950"/>
    <w:rsid w:val="00393FE4"/>
    <w:rsid w:val="00396332"/>
    <w:rsid w:val="003A2984"/>
    <w:rsid w:val="003A3BB0"/>
    <w:rsid w:val="003A3F0E"/>
    <w:rsid w:val="003A63AE"/>
    <w:rsid w:val="003B3E3F"/>
    <w:rsid w:val="003B68AF"/>
    <w:rsid w:val="003C51BD"/>
    <w:rsid w:val="003E2571"/>
    <w:rsid w:val="003F1E21"/>
    <w:rsid w:val="003F51D9"/>
    <w:rsid w:val="003F6DA4"/>
    <w:rsid w:val="004003AE"/>
    <w:rsid w:val="0040096F"/>
    <w:rsid w:val="004057A7"/>
    <w:rsid w:val="00405CB2"/>
    <w:rsid w:val="00406369"/>
    <w:rsid w:val="00407BC1"/>
    <w:rsid w:val="004108B0"/>
    <w:rsid w:val="004139D2"/>
    <w:rsid w:val="004153CD"/>
    <w:rsid w:val="00420770"/>
    <w:rsid w:val="004217EB"/>
    <w:rsid w:val="00424E08"/>
    <w:rsid w:val="00427321"/>
    <w:rsid w:val="004313AB"/>
    <w:rsid w:val="00433E64"/>
    <w:rsid w:val="00435359"/>
    <w:rsid w:val="004503E3"/>
    <w:rsid w:val="004514B9"/>
    <w:rsid w:val="00455CBA"/>
    <w:rsid w:val="00457C8E"/>
    <w:rsid w:val="00473E8F"/>
    <w:rsid w:val="00473FD2"/>
    <w:rsid w:val="004743CD"/>
    <w:rsid w:val="00480690"/>
    <w:rsid w:val="004809F3"/>
    <w:rsid w:val="0048223A"/>
    <w:rsid w:val="004857C4"/>
    <w:rsid w:val="004906CA"/>
    <w:rsid w:val="004978D0"/>
    <w:rsid w:val="004A0C5A"/>
    <w:rsid w:val="004A3F21"/>
    <w:rsid w:val="004A4C98"/>
    <w:rsid w:val="004B00AE"/>
    <w:rsid w:val="004B1919"/>
    <w:rsid w:val="004B4363"/>
    <w:rsid w:val="004B7DB6"/>
    <w:rsid w:val="004C3392"/>
    <w:rsid w:val="004D08F6"/>
    <w:rsid w:val="004D1D5D"/>
    <w:rsid w:val="004D2A73"/>
    <w:rsid w:val="004D4382"/>
    <w:rsid w:val="004D497D"/>
    <w:rsid w:val="004E0616"/>
    <w:rsid w:val="004E211F"/>
    <w:rsid w:val="004E261D"/>
    <w:rsid w:val="004E6DC5"/>
    <w:rsid w:val="004E78E4"/>
    <w:rsid w:val="004E7984"/>
    <w:rsid w:val="004E7CF2"/>
    <w:rsid w:val="004F05A1"/>
    <w:rsid w:val="004F4212"/>
    <w:rsid w:val="00502EC5"/>
    <w:rsid w:val="00520AAA"/>
    <w:rsid w:val="0052106F"/>
    <w:rsid w:val="0052187D"/>
    <w:rsid w:val="00521F40"/>
    <w:rsid w:val="00522EC6"/>
    <w:rsid w:val="00525CD5"/>
    <w:rsid w:val="00525CF0"/>
    <w:rsid w:val="00534EB5"/>
    <w:rsid w:val="005362E9"/>
    <w:rsid w:val="00536BE9"/>
    <w:rsid w:val="00537543"/>
    <w:rsid w:val="00547B22"/>
    <w:rsid w:val="0055007B"/>
    <w:rsid w:val="00556485"/>
    <w:rsid w:val="00563669"/>
    <w:rsid w:val="00567878"/>
    <w:rsid w:val="00571EAD"/>
    <w:rsid w:val="00577BED"/>
    <w:rsid w:val="0059744B"/>
    <w:rsid w:val="005A44AE"/>
    <w:rsid w:val="005B1847"/>
    <w:rsid w:val="005B6D9F"/>
    <w:rsid w:val="005B7555"/>
    <w:rsid w:val="005C14BF"/>
    <w:rsid w:val="005C424A"/>
    <w:rsid w:val="005C649D"/>
    <w:rsid w:val="005D5DB9"/>
    <w:rsid w:val="005D7E4E"/>
    <w:rsid w:val="005E1395"/>
    <w:rsid w:val="005F1CD1"/>
    <w:rsid w:val="005F4783"/>
    <w:rsid w:val="005F4E18"/>
    <w:rsid w:val="005F6FBD"/>
    <w:rsid w:val="006064D0"/>
    <w:rsid w:val="0060676C"/>
    <w:rsid w:val="00612551"/>
    <w:rsid w:val="00616D2D"/>
    <w:rsid w:val="00622C98"/>
    <w:rsid w:val="00624FA7"/>
    <w:rsid w:val="00625260"/>
    <w:rsid w:val="006257C0"/>
    <w:rsid w:val="00631482"/>
    <w:rsid w:val="00632311"/>
    <w:rsid w:val="00633F71"/>
    <w:rsid w:val="00634EF7"/>
    <w:rsid w:val="00640339"/>
    <w:rsid w:val="00640761"/>
    <w:rsid w:val="006421BF"/>
    <w:rsid w:val="006429F3"/>
    <w:rsid w:val="00651EFE"/>
    <w:rsid w:val="006646F5"/>
    <w:rsid w:val="0066643F"/>
    <w:rsid w:val="00673453"/>
    <w:rsid w:val="006748DA"/>
    <w:rsid w:val="00674A3A"/>
    <w:rsid w:val="00681293"/>
    <w:rsid w:val="00683571"/>
    <w:rsid w:val="00683917"/>
    <w:rsid w:val="006839F7"/>
    <w:rsid w:val="006849EF"/>
    <w:rsid w:val="00694BDA"/>
    <w:rsid w:val="00696AC9"/>
    <w:rsid w:val="006975CB"/>
    <w:rsid w:val="006A24CC"/>
    <w:rsid w:val="006A5293"/>
    <w:rsid w:val="006B0449"/>
    <w:rsid w:val="006B38CC"/>
    <w:rsid w:val="006C7800"/>
    <w:rsid w:val="006D1604"/>
    <w:rsid w:val="006E6722"/>
    <w:rsid w:val="006F0A16"/>
    <w:rsid w:val="006F56A5"/>
    <w:rsid w:val="006F72B1"/>
    <w:rsid w:val="00701A53"/>
    <w:rsid w:val="0070273C"/>
    <w:rsid w:val="00710ADA"/>
    <w:rsid w:val="007111AE"/>
    <w:rsid w:val="00713C64"/>
    <w:rsid w:val="007200B2"/>
    <w:rsid w:val="007332CB"/>
    <w:rsid w:val="007347B5"/>
    <w:rsid w:val="00741F45"/>
    <w:rsid w:val="00742359"/>
    <w:rsid w:val="00745853"/>
    <w:rsid w:val="00745BEA"/>
    <w:rsid w:val="007509DA"/>
    <w:rsid w:val="00752F96"/>
    <w:rsid w:val="00762978"/>
    <w:rsid w:val="007649E7"/>
    <w:rsid w:val="00773FD7"/>
    <w:rsid w:val="00780D02"/>
    <w:rsid w:val="0078173D"/>
    <w:rsid w:val="0078239B"/>
    <w:rsid w:val="00785133"/>
    <w:rsid w:val="00786F96"/>
    <w:rsid w:val="00787DF0"/>
    <w:rsid w:val="00792BA7"/>
    <w:rsid w:val="00793489"/>
    <w:rsid w:val="007940EC"/>
    <w:rsid w:val="007A2785"/>
    <w:rsid w:val="007A313A"/>
    <w:rsid w:val="007A4E6A"/>
    <w:rsid w:val="007B3D37"/>
    <w:rsid w:val="007C3F97"/>
    <w:rsid w:val="007C5636"/>
    <w:rsid w:val="007D4F3E"/>
    <w:rsid w:val="007D73C9"/>
    <w:rsid w:val="007D7D07"/>
    <w:rsid w:val="007E3066"/>
    <w:rsid w:val="007E3B22"/>
    <w:rsid w:val="007E5AE9"/>
    <w:rsid w:val="007F01F1"/>
    <w:rsid w:val="007F035B"/>
    <w:rsid w:val="007F607D"/>
    <w:rsid w:val="00815B25"/>
    <w:rsid w:val="00820F98"/>
    <w:rsid w:val="008522CF"/>
    <w:rsid w:val="008610B2"/>
    <w:rsid w:val="00873EE8"/>
    <w:rsid w:val="00875FA2"/>
    <w:rsid w:val="00884259"/>
    <w:rsid w:val="00885DBD"/>
    <w:rsid w:val="00886019"/>
    <w:rsid w:val="0089250B"/>
    <w:rsid w:val="008926FC"/>
    <w:rsid w:val="008936D1"/>
    <w:rsid w:val="0089375D"/>
    <w:rsid w:val="00895932"/>
    <w:rsid w:val="008A0588"/>
    <w:rsid w:val="008A1405"/>
    <w:rsid w:val="008A6C0B"/>
    <w:rsid w:val="008A78DA"/>
    <w:rsid w:val="008B1D81"/>
    <w:rsid w:val="008B62D9"/>
    <w:rsid w:val="008D3C3E"/>
    <w:rsid w:val="008D551F"/>
    <w:rsid w:val="008D7B46"/>
    <w:rsid w:val="008E0714"/>
    <w:rsid w:val="008E141B"/>
    <w:rsid w:val="008F34F4"/>
    <w:rsid w:val="008F38F8"/>
    <w:rsid w:val="008F4D8C"/>
    <w:rsid w:val="0090155A"/>
    <w:rsid w:val="00910910"/>
    <w:rsid w:val="009147A8"/>
    <w:rsid w:val="00914A11"/>
    <w:rsid w:val="00915D2D"/>
    <w:rsid w:val="0092265A"/>
    <w:rsid w:val="009264BF"/>
    <w:rsid w:val="00927364"/>
    <w:rsid w:val="00930DCB"/>
    <w:rsid w:val="00931BC7"/>
    <w:rsid w:val="00941FA8"/>
    <w:rsid w:val="00950D5D"/>
    <w:rsid w:val="009512B6"/>
    <w:rsid w:val="00952903"/>
    <w:rsid w:val="00953BC3"/>
    <w:rsid w:val="009728DC"/>
    <w:rsid w:val="0097422E"/>
    <w:rsid w:val="00975F92"/>
    <w:rsid w:val="00975FC3"/>
    <w:rsid w:val="0098622B"/>
    <w:rsid w:val="009967A2"/>
    <w:rsid w:val="009973E8"/>
    <w:rsid w:val="00997D29"/>
    <w:rsid w:val="009A1145"/>
    <w:rsid w:val="009A20D5"/>
    <w:rsid w:val="009B54C8"/>
    <w:rsid w:val="009C4718"/>
    <w:rsid w:val="009D12F5"/>
    <w:rsid w:val="009E2339"/>
    <w:rsid w:val="009E64B2"/>
    <w:rsid w:val="009E68AB"/>
    <w:rsid w:val="009E7713"/>
    <w:rsid w:val="00A01E61"/>
    <w:rsid w:val="00A03920"/>
    <w:rsid w:val="00A050A1"/>
    <w:rsid w:val="00A13B91"/>
    <w:rsid w:val="00A13FAF"/>
    <w:rsid w:val="00A16BBC"/>
    <w:rsid w:val="00A17466"/>
    <w:rsid w:val="00A25799"/>
    <w:rsid w:val="00A271A3"/>
    <w:rsid w:val="00A36A82"/>
    <w:rsid w:val="00A44289"/>
    <w:rsid w:val="00A469A0"/>
    <w:rsid w:val="00A5002D"/>
    <w:rsid w:val="00A508F1"/>
    <w:rsid w:val="00A5343B"/>
    <w:rsid w:val="00A57242"/>
    <w:rsid w:val="00A63B22"/>
    <w:rsid w:val="00A70C7C"/>
    <w:rsid w:val="00A7139F"/>
    <w:rsid w:val="00A76C2D"/>
    <w:rsid w:val="00A81065"/>
    <w:rsid w:val="00A844EE"/>
    <w:rsid w:val="00A863F4"/>
    <w:rsid w:val="00A91AA4"/>
    <w:rsid w:val="00A96793"/>
    <w:rsid w:val="00A96907"/>
    <w:rsid w:val="00AA12AC"/>
    <w:rsid w:val="00AA1354"/>
    <w:rsid w:val="00AA577B"/>
    <w:rsid w:val="00AA5803"/>
    <w:rsid w:val="00AA6A28"/>
    <w:rsid w:val="00AB1E98"/>
    <w:rsid w:val="00AB1FE8"/>
    <w:rsid w:val="00AB5789"/>
    <w:rsid w:val="00AC2118"/>
    <w:rsid w:val="00AC2B62"/>
    <w:rsid w:val="00AC555B"/>
    <w:rsid w:val="00AC6E28"/>
    <w:rsid w:val="00AD7ABE"/>
    <w:rsid w:val="00AF0B36"/>
    <w:rsid w:val="00AF2804"/>
    <w:rsid w:val="00B02A92"/>
    <w:rsid w:val="00B04F55"/>
    <w:rsid w:val="00B07316"/>
    <w:rsid w:val="00B1050C"/>
    <w:rsid w:val="00B15AB0"/>
    <w:rsid w:val="00B15F02"/>
    <w:rsid w:val="00B17A0A"/>
    <w:rsid w:val="00B236AB"/>
    <w:rsid w:val="00B26493"/>
    <w:rsid w:val="00B366CE"/>
    <w:rsid w:val="00B419E6"/>
    <w:rsid w:val="00B4323B"/>
    <w:rsid w:val="00B46326"/>
    <w:rsid w:val="00B539C2"/>
    <w:rsid w:val="00B570DE"/>
    <w:rsid w:val="00B63E42"/>
    <w:rsid w:val="00B641D3"/>
    <w:rsid w:val="00B73454"/>
    <w:rsid w:val="00B747C8"/>
    <w:rsid w:val="00B75E3C"/>
    <w:rsid w:val="00BA35BF"/>
    <w:rsid w:val="00BA6ACD"/>
    <w:rsid w:val="00BB1CA6"/>
    <w:rsid w:val="00BB3DAB"/>
    <w:rsid w:val="00BB425B"/>
    <w:rsid w:val="00BB4832"/>
    <w:rsid w:val="00BB4F2B"/>
    <w:rsid w:val="00BC3AED"/>
    <w:rsid w:val="00BD065C"/>
    <w:rsid w:val="00BD48BA"/>
    <w:rsid w:val="00BD595D"/>
    <w:rsid w:val="00BE610F"/>
    <w:rsid w:val="00BE6727"/>
    <w:rsid w:val="00BF478B"/>
    <w:rsid w:val="00C03338"/>
    <w:rsid w:val="00C07442"/>
    <w:rsid w:val="00C138DA"/>
    <w:rsid w:val="00C233CB"/>
    <w:rsid w:val="00C23E48"/>
    <w:rsid w:val="00C2419D"/>
    <w:rsid w:val="00C247C2"/>
    <w:rsid w:val="00C24B36"/>
    <w:rsid w:val="00C24E92"/>
    <w:rsid w:val="00C328EE"/>
    <w:rsid w:val="00C34AE6"/>
    <w:rsid w:val="00C362DB"/>
    <w:rsid w:val="00C4003A"/>
    <w:rsid w:val="00C40B5F"/>
    <w:rsid w:val="00C52ED7"/>
    <w:rsid w:val="00C56506"/>
    <w:rsid w:val="00C57FF3"/>
    <w:rsid w:val="00C645F9"/>
    <w:rsid w:val="00C66793"/>
    <w:rsid w:val="00C7491C"/>
    <w:rsid w:val="00C80319"/>
    <w:rsid w:val="00C80DE2"/>
    <w:rsid w:val="00C837B2"/>
    <w:rsid w:val="00C85494"/>
    <w:rsid w:val="00C908CD"/>
    <w:rsid w:val="00C95E18"/>
    <w:rsid w:val="00C965F3"/>
    <w:rsid w:val="00CA495B"/>
    <w:rsid w:val="00CA7511"/>
    <w:rsid w:val="00CC0E55"/>
    <w:rsid w:val="00CC7203"/>
    <w:rsid w:val="00CD2EF0"/>
    <w:rsid w:val="00CD3C28"/>
    <w:rsid w:val="00CE1AD7"/>
    <w:rsid w:val="00CE3089"/>
    <w:rsid w:val="00CE443F"/>
    <w:rsid w:val="00CE75A5"/>
    <w:rsid w:val="00CF1C53"/>
    <w:rsid w:val="00CF1D85"/>
    <w:rsid w:val="00CF2EB4"/>
    <w:rsid w:val="00D008B0"/>
    <w:rsid w:val="00D02DAB"/>
    <w:rsid w:val="00D11A54"/>
    <w:rsid w:val="00D11A5B"/>
    <w:rsid w:val="00D2724A"/>
    <w:rsid w:val="00D304F6"/>
    <w:rsid w:val="00D3133B"/>
    <w:rsid w:val="00D35A6C"/>
    <w:rsid w:val="00D42B52"/>
    <w:rsid w:val="00D43D88"/>
    <w:rsid w:val="00D44164"/>
    <w:rsid w:val="00D52A78"/>
    <w:rsid w:val="00D52A7E"/>
    <w:rsid w:val="00D549E0"/>
    <w:rsid w:val="00D57755"/>
    <w:rsid w:val="00D60D1E"/>
    <w:rsid w:val="00D6675F"/>
    <w:rsid w:val="00D6726C"/>
    <w:rsid w:val="00D752F3"/>
    <w:rsid w:val="00D762A5"/>
    <w:rsid w:val="00D86561"/>
    <w:rsid w:val="00D865E7"/>
    <w:rsid w:val="00D9336D"/>
    <w:rsid w:val="00D95CD2"/>
    <w:rsid w:val="00D961CD"/>
    <w:rsid w:val="00D96ECF"/>
    <w:rsid w:val="00DA009D"/>
    <w:rsid w:val="00DA09DB"/>
    <w:rsid w:val="00DA298E"/>
    <w:rsid w:val="00DB1E84"/>
    <w:rsid w:val="00DC227C"/>
    <w:rsid w:val="00DC2C53"/>
    <w:rsid w:val="00DD3DB0"/>
    <w:rsid w:val="00DD5BF2"/>
    <w:rsid w:val="00DE6033"/>
    <w:rsid w:val="00DF3887"/>
    <w:rsid w:val="00DF7732"/>
    <w:rsid w:val="00E01EB9"/>
    <w:rsid w:val="00E0228F"/>
    <w:rsid w:val="00E02E0E"/>
    <w:rsid w:val="00E03ACE"/>
    <w:rsid w:val="00E1195B"/>
    <w:rsid w:val="00E12514"/>
    <w:rsid w:val="00E159DB"/>
    <w:rsid w:val="00E24FEF"/>
    <w:rsid w:val="00E2577A"/>
    <w:rsid w:val="00E25C9D"/>
    <w:rsid w:val="00E27BEE"/>
    <w:rsid w:val="00E307BF"/>
    <w:rsid w:val="00E327A7"/>
    <w:rsid w:val="00E34928"/>
    <w:rsid w:val="00E402C5"/>
    <w:rsid w:val="00E47B05"/>
    <w:rsid w:val="00E47BD2"/>
    <w:rsid w:val="00E53BF0"/>
    <w:rsid w:val="00E54324"/>
    <w:rsid w:val="00E6495E"/>
    <w:rsid w:val="00E66A6D"/>
    <w:rsid w:val="00E67B95"/>
    <w:rsid w:val="00E7171F"/>
    <w:rsid w:val="00E75549"/>
    <w:rsid w:val="00E831FE"/>
    <w:rsid w:val="00E87837"/>
    <w:rsid w:val="00EA012B"/>
    <w:rsid w:val="00EA48DD"/>
    <w:rsid w:val="00EA4E6C"/>
    <w:rsid w:val="00EB1B35"/>
    <w:rsid w:val="00EB2837"/>
    <w:rsid w:val="00EB76B4"/>
    <w:rsid w:val="00EC1FB6"/>
    <w:rsid w:val="00EC4893"/>
    <w:rsid w:val="00EC7069"/>
    <w:rsid w:val="00EC7B80"/>
    <w:rsid w:val="00ED0421"/>
    <w:rsid w:val="00ED2F6E"/>
    <w:rsid w:val="00ED3C0D"/>
    <w:rsid w:val="00ED5A90"/>
    <w:rsid w:val="00ED69FB"/>
    <w:rsid w:val="00ED7C8A"/>
    <w:rsid w:val="00EE2AF8"/>
    <w:rsid w:val="00EF2D47"/>
    <w:rsid w:val="00F020FE"/>
    <w:rsid w:val="00F03538"/>
    <w:rsid w:val="00F10FE9"/>
    <w:rsid w:val="00F13160"/>
    <w:rsid w:val="00F27E05"/>
    <w:rsid w:val="00F35893"/>
    <w:rsid w:val="00F41602"/>
    <w:rsid w:val="00F52674"/>
    <w:rsid w:val="00F56AA1"/>
    <w:rsid w:val="00F60CE0"/>
    <w:rsid w:val="00F62DD0"/>
    <w:rsid w:val="00F667AC"/>
    <w:rsid w:val="00F76023"/>
    <w:rsid w:val="00F80CE4"/>
    <w:rsid w:val="00F80F3E"/>
    <w:rsid w:val="00F81BE0"/>
    <w:rsid w:val="00F86BB7"/>
    <w:rsid w:val="00F90DD5"/>
    <w:rsid w:val="00F95512"/>
    <w:rsid w:val="00F97091"/>
    <w:rsid w:val="00FA0B0B"/>
    <w:rsid w:val="00FB196E"/>
    <w:rsid w:val="00FB4E72"/>
    <w:rsid w:val="00FC323F"/>
    <w:rsid w:val="00FC72BA"/>
    <w:rsid w:val="00FC75AE"/>
    <w:rsid w:val="00FD4DCC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ED2F6E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D2F6E"/>
    <w:pPr>
      <w:keepNext/>
      <w:widowControl w:val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Cmsor2">
    <w:name w:val="heading 2"/>
    <w:basedOn w:val="Norml"/>
    <w:next w:val="Norml"/>
    <w:link w:val="Cmsor2Char"/>
    <w:uiPriority w:val="99"/>
    <w:qFormat/>
    <w:rsid w:val="00ED2F6E"/>
    <w:pPr>
      <w:keepNext/>
      <w:ind w:left="-284" w:right="-284"/>
      <w:jc w:val="center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Cmsor3">
    <w:name w:val="heading 3"/>
    <w:basedOn w:val="Norml"/>
    <w:next w:val="Norml"/>
    <w:link w:val="Cmsor3Char"/>
    <w:uiPriority w:val="99"/>
    <w:qFormat/>
    <w:rsid w:val="00ED2F6E"/>
    <w:pPr>
      <w:keepNext/>
      <w:widowControl w:val="0"/>
      <w:jc w:val="center"/>
      <w:outlineLvl w:val="2"/>
    </w:pPr>
    <w:rPr>
      <w:rFonts w:ascii="Cambria" w:hAnsi="Cambria"/>
      <w:b/>
      <w:bCs/>
      <w:sz w:val="26"/>
      <w:szCs w:val="26"/>
      <w:lang w:eastAsia="ja-JP"/>
    </w:rPr>
  </w:style>
  <w:style w:type="paragraph" w:styleId="Cmsor4">
    <w:name w:val="heading 4"/>
    <w:basedOn w:val="Norml"/>
    <w:next w:val="Norml"/>
    <w:link w:val="Cmsor4Char"/>
    <w:uiPriority w:val="99"/>
    <w:qFormat/>
    <w:rsid w:val="00ED2F6E"/>
    <w:pPr>
      <w:keepNext/>
      <w:ind w:left="567"/>
      <w:outlineLvl w:val="3"/>
    </w:pPr>
    <w:rPr>
      <w:rFonts w:ascii="Calibri" w:hAnsi="Calibri"/>
      <w:b/>
      <w:bCs/>
      <w:sz w:val="28"/>
      <w:szCs w:val="28"/>
      <w:lang w:eastAsia="ja-JP"/>
    </w:rPr>
  </w:style>
  <w:style w:type="paragraph" w:styleId="Cmsor5">
    <w:name w:val="heading 5"/>
    <w:basedOn w:val="Norml"/>
    <w:next w:val="Norml"/>
    <w:link w:val="Cmsor5Char"/>
    <w:uiPriority w:val="99"/>
    <w:qFormat/>
    <w:rsid w:val="00ED2F6E"/>
    <w:pPr>
      <w:keepNext/>
      <w:ind w:left="708" w:right="-284"/>
      <w:outlineLvl w:val="4"/>
    </w:pPr>
    <w:rPr>
      <w:rFonts w:ascii="Calibri" w:hAnsi="Calibri"/>
      <w:b/>
      <w:bCs/>
      <w:i/>
      <w:iCs/>
      <w:sz w:val="26"/>
      <w:szCs w:val="26"/>
      <w:lang w:eastAsia="ja-JP"/>
    </w:rPr>
  </w:style>
  <w:style w:type="paragraph" w:styleId="Cmsor6">
    <w:name w:val="heading 6"/>
    <w:basedOn w:val="Norml"/>
    <w:next w:val="Norml"/>
    <w:link w:val="Cmsor6Char"/>
    <w:uiPriority w:val="99"/>
    <w:qFormat/>
    <w:rsid w:val="00ED2F6E"/>
    <w:pPr>
      <w:keepNext/>
      <w:ind w:left="567"/>
      <w:jc w:val="both"/>
      <w:outlineLvl w:val="5"/>
    </w:pPr>
    <w:rPr>
      <w:rFonts w:ascii="Calibri" w:hAnsi="Calibri"/>
      <w:b/>
      <w:bCs/>
      <w:sz w:val="20"/>
      <w:szCs w:val="20"/>
      <w:lang w:eastAsia="ja-JP"/>
    </w:rPr>
  </w:style>
  <w:style w:type="paragraph" w:styleId="Cmsor7">
    <w:name w:val="heading 7"/>
    <w:basedOn w:val="Norml"/>
    <w:next w:val="Norml"/>
    <w:link w:val="Cmsor7Char"/>
    <w:uiPriority w:val="99"/>
    <w:qFormat/>
    <w:rsid w:val="00ED2F6E"/>
    <w:pPr>
      <w:keepNext/>
      <w:ind w:right="-284"/>
      <w:outlineLvl w:val="6"/>
    </w:pPr>
    <w:rPr>
      <w:rFonts w:ascii="Calibri" w:hAnsi="Calibri"/>
      <w:lang w:eastAsia="ja-JP"/>
    </w:rPr>
  </w:style>
  <w:style w:type="paragraph" w:styleId="Cmsor8">
    <w:name w:val="heading 8"/>
    <w:basedOn w:val="Norml"/>
    <w:next w:val="Norml"/>
    <w:link w:val="Cmsor8Char"/>
    <w:uiPriority w:val="99"/>
    <w:qFormat/>
    <w:rsid w:val="00ED2F6E"/>
    <w:pPr>
      <w:keepNext/>
      <w:ind w:left="2748" w:right="-284" w:firstLine="84"/>
      <w:outlineLvl w:val="7"/>
    </w:pPr>
    <w:rPr>
      <w:rFonts w:ascii="Calibri" w:hAnsi="Calibri"/>
      <w:i/>
      <w:iCs/>
      <w:lang w:eastAsia="ja-JP"/>
    </w:rPr>
  </w:style>
  <w:style w:type="paragraph" w:styleId="Cmsor9">
    <w:name w:val="heading 9"/>
    <w:basedOn w:val="Norml"/>
    <w:next w:val="Norml"/>
    <w:link w:val="Cmsor9Char"/>
    <w:uiPriority w:val="99"/>
    <w:qFormat/>
    <w:rsid w:val="00ED2F6E"/>
    <w:pPr>
      <w:keepNext/>
      <w:ind w:left="2829" w:right="-284" w:hanging="2829"/>
      <w:outlineLvl w:val="8"/>
    </w:pPr>
    <w:rPr>
      <w:rFonts w:ascii="Cambria" w:hAnsi="Cambria"/>
      <w:sz w:val="20"/>
      <w:szCs w:val="20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E211F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4E211F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4E211F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4E211F"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4E211F"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E211F"/>
    <w:rPr>
      <w:rFonts w:ascii="Calibri" w:hAnsi="Calibri" w:cs="Times New Roman"/>
      <w:b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4E211F"/>
    <w:rPr>
      <w:rFonts w:ascii="Calibri" w:hAnsi="Calibri" w:cs="Times New Roman"/>
      <w:sz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4E211F"/>
    <w:rPr>
      <w:rFonts w:ascii="Calibri" w:hAnsi="Calibri" w:cs="Times New Roman"/>
      <w:i/>
      <w:sz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4E211F"/>
    <w:rPr>
      <w:rFonts w:ascii="Cambria" w:hAnsi="Cambria" w:cs="Times New Roman"/>
    </w:rPr>
  </w:style>
  <w:style w:type="paragraph" w:styleId="lfej">
    <w:name w:val="header"/>
    <w:basedOn w:val="Norml"/>
    <w:link w:val="lfejChar"/>
    <w:uiPriority w:val="99"/>
    <w:rsid w:val="00ED2F6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4E211F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ED2F6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211F"/>
    <w:rPr>
      <w:rFonts w:cs="Times New Roman"/>
      <w:sz w:val="24"/>
    </w:rPr>
  </w:style>
  <w:style w:type="paragraph" w:styleId="Szvegtrzsbehzssal">
    <w:name w:val="Body Text Indent"/>
    <w:basedOn w:val="Norml"/>
    <w:link w:val="SzvegtrzsbehzssalChar"/>
    <w:uiPriority w:val="99"/>
    <w:rsid w:val="00ED2F6E"/>
    <w:pPr>
      <w:ind w:left="567"/>
      <w:jc w:val="both"/>
    </w:pPr>
    <w:rPr>
      <w:lang w:eastAsia="ja-JP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4E211F"/>
    <w:rPr>
      <w:rFonts w:cs="Times New Roman"/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ED2F6E"/>
    <w:pPr>
      <w:ind w:left="567"/>
    </w:pPr>
    <w:rPr>
      <w:lang w:eastAsia="ja-JP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4E211F"/>
    <w:rPr>
      <w:rFonts w:cs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8E0714"/>
    <w:rPr>
      <w:rFonts w:ascii="Tahoma" w:hAnsi="Tahoma"/>
      <w:sz w:val="16"/>
      <w:szCs w:val="16"/>
      <w:lang w:eastAsia="ja-JP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211F"/>
    <w:rPr>
      <w:rFonts w:ascii="Tahoma" w:hAnsi="Tahoma" w:cs="Times New Roman"/>
      <w:sz w:val="16"/>
    </w:rPr>
  </w:style>
  <w:style w:type="character" w:styleId="Hiperhivatkozs">
    <w:name w:val="Hyperlink"/>
    <w:basedOn w:val="Bekezdsalapbettpusa"/>
    <w:uiPriority w:val="99"/>
    <w:rsid w:val="004F05A1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A4EA0"/>
  </w:style>
  <w:style w:type="character" w:customStyle="1" w:styleId="rvts2">
    <w:name w:val="rvts2"/>
    <w:uiPriority w:val="99"/>
    <w:rsid w:val="001A4EA0"/>
    <w:rPr>
      <w:rFonts w:ascii="Arial" w:hAnsi="Arial"/>
      <w:b/>
      <w:color w:val="000080"/>
      <w:sz w:val="20"/>
    </w:rPr>
  </w:style>
  <w:style w:type="character" w:customStyle="1" w:styleId="rvts4">
    <w:name w:val="rvts4"/>
    <w:uiPriority w:val="99"/>
    <w:rsid w:val="001A4EA0"/>
    <w:rPr>
      <w:rFonts w:ascii="Arial" w:hAnsi="Arial"/>
      <w:color w:val="008000"/>
      <w:sz w:val="20"/>
      <w:u w:val="single"/>
    </w:rPr>
  </w:style>
  <w:style w:type="character" w:customStyle="1" w:styleId="rvts6">
    <w:name w:val="rvts6"/>
    <w:uiPriority w:val="99"/>
    <w:rsid w:val="00BE6727"/>
    <w:rPr>
      <w:rFonts w:ascii="Arial" w:hAnsi="Arial"/>
      <w:b/>
      <w:color w:val="000080"/>
    </w:rPr>
  </w:style>
  <w:style w:type="paragraph" w:styleId="Listaszerbekezds">
    <w:name w:val="List Paragraph"/>
    <w:basedOn w:val="Norml"/>
    <w:uiPriority w:val="99"/>
    <w:qFormat/>
    <w:rsid w:val="00997D29"/>
    <w:pPr>
      <w:ind w:left="708"/>
    </w:pPr>
  </w:style>
  <w:style w:type="character" w:styleId="Jegyzethivatkozs">
    <w:name w:val="annotation reference"/>
    <w:basedOn w:val="Bekezdsalapbettpusa"/>
    <w:uiPriority w:val="99"/>
    <w:locked/>
    <w:rsid w:val="004503E3"/>
    <w:rPr>
      <w:sz w:val="16"/>
    </w:rPr>
  </w:style>
  <w:style w:type="paragraph" w:styleId="Jegyzetszveg">
    <w:name w:val="annotation text"/>
    <w:basedOn w:val="Norml"/>
    <w:link w:val="JegyzetszvegChar"/>
    <w:uiPriority w:val="99"/>
    <w:locked/>
    <w:rsid w:val="004503E3"/>
    <w:rPr>
      <w:sz w:val="20"/>
      <w:szCs w:val="20"/>
    </w:rPr>
  </w:style>
  <w:style w:type="character" w:customStyle="1" w:styleId="CommentTextChar">
    <w:name w:val="Comment Text Char"/>
    <w:basedOn w:val="Bekezdsalapbettpusa"/>
    <w:uiPriority w:val="99"/>
    <w:semiHidden/>
    <w:rsid w:val="00C8424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503E3"/>
    <w:rPr>
      <w:rFonts w:cs="Times New Roman"/>
      <w:lang w:val="hu-HU" w:eastAsia="hu-H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ED2F6E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D2F6E"/>
    <w:pPr>
      <w:keepNext/>
      <w:widowControl w:val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Cmsor2">
    <w:name w:val="heading 2"/>
    <w:basedOn w:val="Norml"/>
    <w:next w:val="Norml"/>
    <w:link w:val="Cmsor2Char"/>
    <w:uiPriority w:val="99"/>
    <w:qFormat/>
    <w:rsid w:val="00ED2F6E"/>
    <w:pPr>
      <w:keepNext/>
      <w:ind w:left="-284" w:right="-284"/>
      <w:jc w:val="center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Cmsor3">
    <w:name w:val="heading 3"/>
    <w:basedOn w:val="Norml"/>
    <w:next w:val="Norml"/>
    <w:link w:val="Cmsor3Char"/>
    <w:uiPriority w:val="99"/>
    <w:qFormat/>
    <w:rsid w:val="00ED2F6E"/>
    <w:pPr>
      <w:keepNext/>
      <w:widowControl w:val="0"/>
      <w:jc w:val="center"/>
      <w:outlineLvl w:val="2"/>
    </w:pPr>
    <w:rPr>
      <w:rFonts w:ascii="Cambria" w:hAnsi="Cambria"/>
      <w:b/>
      <w:bCs/>
      <w:sz w:val="26"/>
      <w:szCs w:val="26"/>
      <w:lang w:eastAsia="ja-JP"/>
    </w:rPr>
  </w:style>
  <w:style w:type="paragraph" w:styleId="Cmsor4">
    <w:name w:val="heading 4"/>
    <w:basedOn w:val="Norml"/>
    <w:next w:val="Norml"/>
    <w:link w:val="Cmsor4Char"/>
    <w:uiPriority w:val="99"/>
    <w:qFormat/>
    <w:rsid w:val="00ED2F6E"/>
    <w:pPr>
      <w:keepNext/>
      <w:ind w:left="567"/>
      <w:outlineLvl w:val="3"/>
    </w:pPr>
    <w:rPr>
      <w:rFonts w:ascii="Calibri" w:hAnsi="Calibri"/>
      <w:b/>
      <w:bCs/>
      <w:sz w:val="28"/>
      <w:szCs w:val="28"/>
      <w:lang w:eastAsia="ja-JP"/>
    </w:rPr>
  </w:style>
  <w:style w:type="paragraph" w:styleId="Cmsor5">
    <w:name w:val="heading 5"/>
    <w:basedOn w:val="Norml"/>
    <w:next w:val="Norml"/>
    <w:link w:val="Cmsor5Char"/>
    <w:uiPriority w:val="99"/>
    <w:qFormat/>
    <w:rsid w:val="00ED2F6E"/>
    <w:pPr>
      <w:keepNext/>
      <w:ind w:left="708" w:right="-284"/>
      <w:outlineLvl w:val="4"/>
    </w:pPr>
    <w:rPr>
      <w:rFonts w:ascii="Calibri" w:hAnsi="Calibri"/>
      <w:b/>
      <w:bCs/>
      <w:i/>
      <w:iCs/>
      <w:sz w:val="26"/>
      <w:szCs w:val="26"/>
      <w:lang w:eastAsia="ja-JP"/>
    </w:rPr>
  </w:style>
  <w:style w:type="paragraph" w:styleId="Cmsor6">
    <w:name w:val="heading 6"/>
    <w:basedOn w:val="Norml"/>
    <w:next w:val="Norml"/>
    <w:link w:val="Cmsor6Char"/>
    <w:uiPriority w:val="99"/>
    <w:qFormat/>
    <w:rsid w:val="00ED2F6E"/>
    <w:pPr>
      <w:keepNext/>
      <w:ind w:left="567"/>
      <w:jc w:val="both"/>
      <w:outlineLvl w:val="5"/>
    </w:pPr>
    <w:rPr>
      <w:rFonts w:ascii="Calibri" w:hAnsi="Calibri"/>
      <w:b/>
      <w:bCs/>
      <w:sz w:val="20"/>
      <w:szCs w:val="20"/>
      <w:lang w:eastAsia="ja-JP"/>
    </w:rPr>
  </w:style>
  <w:style w:type="paragraph" w:styleId="Cmsor7">
    <w:name w:val="heading 7"/>
    <w:basedOn w:val="Norml"/>
    <w:next w:val="Norml"/>
    <w:link w:val="Cmsor7Char"/>
    <w:uiPriority w:val="99"/>
    <w:qFormat/>
    <w:rsid w:val="00ED2F6E"/>
    <w:pPr>
      <w:keepNext/>
      <w:ind w:right="-284"/>
      <w:outlineLvl w:val="6"/>
    </w:pPr>
    <w:rPr>
      <w:rFonts w:ascii="Calibri" w:hAnsi="Calibri"/>
      <w:lang w:eastAsia="ja-JP"/>
    </w:rPr>
  </w:style>
  <w:style w:type="paragraph" w:styleId="Cmsor8">
    <w:name w:val="heading 8"/>
    <w:basedOn w:val="Norml"/>
    <w:next w:val="Norml"/>
    <w:link w:val="Cmsor8Char"/>
    <w:uiPriority w:val="99"/>
    <w:qFormat/>
    <w:rsid w:val="00ED2F6E"/>
    <w:pPr>
      <w:keepNext/>
      <w:ind w:left="2748" w:right="-284" w:firstLine="84"/>
      <w:outlineLvl w:val="7"/>
    </w:pPr>
    <w:rPr>
      <w:rFonts w:ascii="Calibri" w:hAnsi="Calibri"/>
      <w:i/>
      <w:iCs/>
      <w:lang w:eastAsia="ja-JP"/>
    </w:rPr>
  </w:style>
  <w:style w:type="paragraph" w:styleId="Cmsor9">
    <w:name w:val="heading 9"/>
    <w:basedOn w:val="Norml"/>
    <w:next w:val="Norml"/>
    <w:link w:val="Cmsor9Char"/>
    <w:uiPriority w:val="99"/>
    <w:qFormat/>
    <w:rsid w:val="00ED2F6E"/>
    <w:pPr>
      <w:keepNext/>
      <w:ind w:left="2829" w:right="-284" w:hanging="2829"/>
      <w:outlineLvl w:val="8"/>
    </w:pPr>
    <w:rPr>
      <w:rFonts w:ascii="Cambria" w:hAnsi="Cambria"/>
      <w:sz w:val="20"/>
      <w:szCs w:val="20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E211F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4E211F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4E211F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4E211F"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4E211F"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E211F"/>
    <w:rPr>
      <w:rFonts w:ascii="Calibri" w:hAnsi="Calibri" w:cs="Times New Roman"/>
      <w:b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4E211F"/>
    <w:rPr>
      <w:rFonts w:ascii="Calibri" w:hAnsi="Calibri" w:cs="Times New Roman"/>
      <w:sz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4E211F"/>
    <w:rPr>
      <w:rFonts w:ascii="Calibri" w:hAnsi="Calibri" w:cs="Times New Roman"/>
      <w:i/>
      <w:sz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4E211F"/>
    <w:rPr>
      <w:rFonts w:ascii="Cambria" w:hAnsi="Cambria" w:cs="Times New Roman"/>
    </w:rPr>
  </w:style>
  <w:style w:type="paragraph" w:styleId="lfej">
    <w:name w:val="header"/>
    <w:basedOn w:val="Norml"/>
    <w:link w:val="lfejChar"/>
    <w:uiPriority w:val="99"/>
    <w:rsid w:val="00ED2F6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4E211F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ED2F6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211F"/>
    <w:rPr>
      <w:rFonts w:cs="Times New Roman"/>
      <w:sz w:val="24"/>
    </w:rPr>
  </w:style>
  <w:style w:type="paragraph" w:styleId="Szvegtrzsbehzssal">
    <w:name w:val="Body Text Indent"/>
    <w:basedOn w:val="Norml"/>
    <w:link w:val="SzvegtrzsbehzssalChar"/>
    <w:uiPriority w:val="99"/>
    <w:rsid w:val="00ED2F6E"/>
    <w:pPr>
      <w:ind w:left="567"/>
      <w:jc w:val="both"/>
    </w:pPr>
    <w:rPr>
      <w:lang w:eastAsia="ja-JP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4E211F"/>
    <w:rPr>
      <w:rFonts w:cs="Times New Roman"/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ED2F6E"/>
    <w:pPr>
      <w:ind w:left="567"/>
    </w:pPr>
    <w:rPr>
      <w:lang w:eastAsia="ja-JP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4E211F"/>
    <w:rPr>
      <w:rFonts w:cs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8E0714"/>
    <w:rPr>
      <w:rFonts w:ascii="Tahoma" w:hAnsi="Tahoma"/>
      <w:sz w:val="16"/>
      <w:szCs w:val="16"/>
      <w:lang w:eastAsia="ja-JP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211F"/>
    <w:rPr>
      <w:rFonts w:ascii="Tahoma" w:hAnsi="Tahoma" w:cs="Times New Roman"/>
      <w:sz w:val="16"/>
    </w:rPr>
  </w:style>
  <w:style w:type="character" w:styleId="Hiperhivatkozs">
    <w:name w:val="Hyperlink"/>
    <w:basedOn w:val="Bekezdsalapbettpusa"/>
    <w:uiPriority w:val="99"/>
    <w:rsid w:val="004F05A1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A4EA0"/>
  </w:style>
  <w:style w:type="character" w:customStyle="1" w:styleId="rvts2">
    <w:name w:val="rvts2"/>
    <w:uiPriority w:val="99"/>
    <w:rsid w:val="001A4EA0"/>
    <w:rPr>
      <w:rFonts w:ascii="Arial" w:hAnsi="Arial"/>
      <w:b/>
      <w:color w:val="000080"/>
      <w:sz w:val="20"/>
    </w:rPr>
  </w:style>
  <w:style w:type="character" w:customStyle="1" w:styleId="rvts4">
    <w:name w:val="rvts4"/>
    <w:uiPriority w:val="99"/>
    <w:rsid w:val="001A4EA0"/>
    <w:rPr>
      <w:rFonts w:ascii="Arial" w:hAnsi="Arial"/>
      <w:color w:val="008000"/>
      <w:sz w:val="20"/>
      <w:u w:val="single"/>
    </w:rPr>
  </w:style>
  <w:style w:type="character" w:customStyle="1" w:styleId="rvts6">
    <w:name w:val="rvts6"/>
    <w:uiPriority w:val="99"/>
    <w:rsid w:val="00BE6727"/>
    <w:rPr>
      <w:rFonts w:ascii="Arial" w:hAnsi="Arial"/>
      <w:b/>
      <w:color w:val="000080"/>
    </w:rPr>
  </w:style>
  <w:style w:type="paragraph" w:styleId="Listaszerbekezds">
    <w:name w:val="List Paragraph"/>
    <w:basedOn w:val="Norml"/>
    <w:uiPriority w:val="99"/>
    <w:qFormat/>
    <w:rsid w:val="00997D29"/>
    <w:pPr>
      <w:ind w:left="708"/>
    </w:pPr>
  </w:style>
  <w:style w:type="character" w:styleId="Jegyzethivatkozs">
    <w:name w:val="annotation reference"/>
    <w:basedOn w:val="Bekezdsalapbettpusa"/>
    <w:uiPriority w:val="99"/>
    <w:locked/>
    <w:rsid w:val="004503E3"/>
    <w:rPr>
      <w:sz w:val="16"/>
    </w:rPr>
  </w:style>
  <w:style w:type="paragraph" w:styleId="Jegyzetszveg">
    <w:name w:val="annotation text"/>
    <w:basedOn w:val="Norml"/>
    <w:link w:val="JegyzetszvegChar"/>
    <w:uiPriority w:val="99"/>
    <w:locked/>
    <w:rsid w:val="004503E3"/>
    <w:rPr>
      <w:sz w:val="20"/>
      <w:szCs w:val="20"/>
    </w:rPr>
  </w:style>
  <w:style w:type="character" w:customStyle="1" w:styleId="CommentTextChar">
    <w:name w:val="Comment Text Char"/>
    <w:basedOn w:val="Bekezdsalapbettpusa"/>
    <w:uiPriority w:val="99"/>
    <w:semiHidden/>
    <w:rsid w:val="00C8424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503E3"/>
    <w:rPr>
      <w:rFonts w:cs="Times New Roman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>OKT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Lakatos Lilla</dc:creator>
  <cp:lastModifiedBy>Bulla Miklós dr.</cp:lastModifiedBy>
  <cp:revision>3</cp:revision>
  <cp:lastPrinted>2011-02-08T14:44:00Z</cp:lastPrinted>
  <dcterms:created xsi:type="dcterms:W3CDTF">2018-03-27T10:41:00Z</dcterms:created>
  <dcterms:modified xsi:type="dcterms:W3CDTF">2018-03-27T11:16:00Z</dcterms:modified>
</cp:coreProperties>
</file>