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E6" w:rsidRDefault="00412C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 Országos Környezetvédelmi Tanács természet- és környezetvédelmi céllal bejegyzett társadalmi szervezetek különvéleménye</w:t>
      </w:r>
    </w:p>
    <w:p w:rsidR="000234C4" w:rsidRPr="00412CE6" w:rsidRDefault="0071296D">
      <w:pPr>
        <w:jc w:val="center"/>
        <w:rPr>
          <w:b/>
        </w:rPr>
      </w:pPr>
      <w:proofErr w:type="gramStart"/>
      <w:r w:rsidRPr="00412CE6">
        <w:rPr>
          <w:b/>
          <w:bCs/>
          <w:sz w:val="22"/>
          <w:szCs w:val="22"/>
        </w:rPr>
        <w:t>a</w:t>
      </w:r>
      <w:proofErr w:type="gramEnd"/>
      <w:r w:rsidRPr="00412CE6">
        <w:rPr>
          <w:b/>
          <w:bCs/>
          <w:sz w:val="22"/>
          <w:szCs w:val="22"/>
        </w:rPr>
        <w:t xml:space="preserve"> TÁVHŐFEJLESZTÉSI CSELEKVÉSI TERV 2030-hoz</w:t>
      </w:r>
    </w:p>
    <w:p w:rsidR="000234C4" w:rsidRPr="00412CE6" w:rsidRDefault="000234C4">
      <w:pPr>
        <w:jc w:val="center"/>
        <w:rPr>
          <w:bCs/>
          <w:sz w:val="22"/>
          <w:szCs w:val="22"/>
        </w:rPr>
      </w:pPr>
    </w:p>
    <w:p w:rsidR="000234C4" w:rsidRPr="00412CE6" w:rsidRDefault="0071296D" w:rsidP="00412CE6">
      <w:pPr>
        <w:jc w:val="both"/>
      </w:pPr>
      <w:r w:rsidRPr="00412CE6">
        <w:rPr>
          <w:sz w:val="22"/>
          <w:szCs w:val="22"/>
        </w:rPr>
        <w:t xml:space="preserve">A fejlesztési irányokon belül erősíteni kellene a </w:t>
      </w:r>
      <w:proofErr w:type="spellStart"/>
      <w:r w:rsidRPr="00412CE6">
        <w:rPr>
          <w:sz w:val="22"/>
          <w:szCs w:val="22"/>
        </w:rPr>
        <w:t>távhő</w:t>
      </w:r>
      <w:proofErr w:type="spellEnd"/>
      <w:r w:rsidRPr="00412CE6">
        <w:rPr>
          <w:sz w:val="22"/>
          <w:szCs w:val="22"/>
        </w:rPr>
        <w:t xml:space="preserve"> rendszer termelői-fogyasztói oldalon való energiatakarékossági fejlesztésének hangsúlyát, lehetőségeit, feltételeit, hiszen elsősorban ezzel lehet a gázfogyasztást kiváltani és </w:t>
      </w:r>
      <w:proofErr w:type="gramStart"/>
      <w:r w:rsidRPr="00412CE6">
        <w:rPr>
          <w:sz w:val="22"/>
          <w:szCs w:val="22"/>
        </w:rPr>
        <w:t>ezáltal</w:t>
      </w:r>
      <w:proofErr w:type="gramEnd"/>
      <w:r w:rsidRPr="00412CE6">
        <w:rPr>
          <w:sz w:val="22"/>
          <w:szCs w:val="22"/>
        </w:rPr>
        <w:t xml:space="preserve"> a megújuló fűté</w:t>
      </w:r>
      <w:r w:rsidRPr="00412CE6">
        <w:rPr>
          <w:sz w:val="22"/>
          <w:szCs w:val="22"/>
        </w:rPr>
        <w:t xml:space="preserve">s-hűtés részarány is könnyebben teljesíthető. </w:t>
      </w:r>
    </w:p>
    <w:p w:rsidR="000234C4" w:rsidRPr="00412CE6" w:rsidRDefault="000234C4" w:rsidP="00412CE6">
      <w:pPr>
        <w:jc w:val="both"/>
        <w:rPr>
          <w:sz w:val="22"/>
          <w:szCs w:val="22"/>
        </w:rPr>
      </w:pPr>
    </w:p>
    <w:p w:rsidR="000234C4" w:rsidRPr="00412CE6" w:rsidRDefault="0071296D" w:rsidP="00412CE6">
      <w:pPr>
        <w:jc w:val="both"/>
        <w:rPr>
          <w:sz w:val="22"/>
          <w:szCs w:val="22"/>
        </w:rPr>
      </w:pPr>
      <w:r w:rsidRPr="00412CE6">
        <w:rPr>
          <w:sz w:val="22"/>
          <w:szCs w:val="22"/>
        </w:rPr>
        <w:t>A</w:t>
      </w:r>
      <w:r>
        <w:rPr>
          <w:sz w:val="22"/>
          <w:szCs w:val="22"/>
        </w:rPr>
        <w:t>z a</w:t>
      </w:r>
      <w:r w:rsidRPr="00412CE6">
        <w:rPr>
          <w:sz w:val="22"/>
          <w:szCs w:val="22"/>
        </w:rPr>
        <w:t>nyagában nem hasznosítható hulladékok te</w:t>
      </w:r>
      <w:r>
        <w:rPr>
          <w:sz w:val="22"/>
          <w:szCs w:val="22"/>
        </w:rPr>
        <w:t xml:space="preserve">rmikus hasznosításának növelése </w:t>
      </w:r>
      <w:r w:rsidRPr="00412CE6">
        <w:rPr>
          <w:sz w:val="22"/>
          <w:szCs w:val="22"/>
        </w:rPr>
        <w:t xml:space="preserve">érdekében </w:t>
      </w:r>
      <w:r>
        <w:rPr>
          <w:sz w:val="22"/>
          <w:szCs w:val="22"/>
        </w:rPr>
        <w:t>a</w:t>
      </w:r>
      <w:r w:rsidRPr="00412CE6">
        <w:rPr>
          <w:sz w:val="22"/>
          <w:szCs w:val="22"/>
        </w:rPr>
        <w:t xml:space="preserve"> terv </w:t>
      </w:r>
      <w:r w:rsidRPr="00412CE6">
        <w:rPr>
          <w:sz w:val="22"/>
          <w:szCs w:val="22"/>
        </w:rPr>
        <w:t>több égetőművet tart szüks</w:t>
      </w:r>
      <w:r>
        <w:rPr>
          <w:sz w:val="22"/>
          <w:szCs w:val="22"/>
        </w:rPr>
        <w:t>égesnek, azonban a meglevő és a tervben</w:t>
      </w:r>
      <w:r w:rsidRPr="00412CE6">
        <w:rPr>
          <w:sz w:val="22"/>
          <w:szCs w:val="22"/>
        </w:rPr>
        <w:t xml:space="preserve"> felvetett esetleges új égetőművek nemcsak </w:t>
      </w:r>
      <w:r w:rsidRPr="00412CE6">
        <w:rPr>
          <w:sz w:val="22"/>
          <w:szCs w:val="22"/>
        </w:rPr>
        <w:t xml:space="preserve">anyagában nem hasznosítható, hanem egyéb hulladékot is égetnek, égethetnének. A hulladékhierarchia elvét megfelelően alkalmazva, az újrahasznosítható, </w:t>
      </w:r>
      <w:proofErr w:type="spellStart"/>
      <w:r w:rsidRPr="00412CE6">
        <w:rPr>
          <w:sz w:val="22"/>
          <w:szCs w:val="22"/>
        </w:rPr>
        <w:t>újrafeldolgozható</w:t>
      </w:r>
      <w:proofErr w:type="spellEnd"/>
      <w:r w:rsidRPr="00412CE6">
        <w:rPr>
          <w:sz w:val="22"/>
          <w:szCs w:val="22"/>
        </w:rPr>
        <w:t xml:space="preserve"> hulladék jobb leválogatásával viszont csökken a települési hulladék mennyisége. Tehát a</w:t>
      </w:r>
      <w:r w:rsidRPr="00412CE6">
        <w:rPr>
          <w:sz w:val="22"/>
          <w:szCs w:val="22"/>
        </w:rPr>
        <w:t xml:space="preserve"> </w:t>
      </w:r>
      <w:proofErr w:type="spellStart"/>
      <w:r w:rsidRPr="00412CE6">
        <w:rPr>
          <w:sz w:val="22"/>
          <w:szCs w:val="22"/>
        </w:rPr>
        <w:t>távhő-fejlesztés</w:t>
      </w:r>
      <w:proofErr w:type="spellEnd"/>
      <w:r w:rsidRPr="00412CE6">
        <w:rPr>
          <w:sz w:val="22"/>
          <w:szCs w:val="22"/>
        </w:rPr>
        <w:t xml:space="preserve"> nem jár szükségszerűen új égetők létesítésével, a kö</w:t>
      </w:r>
      <w:r>
        <w:rPr>
          <w:sz w:val="22"/>
          <w:szCs w:val="22"/>
        </w:rPr>
        <w:t>rnyezeti-társadalmi szempontok mellett a</w:t>
      </w:r>
      <w:r w:rsidRPr="00412CE6">
        <w:rPr>
          <w:sz w:val="22"/>
          <w:szCs w:val="22"/>
        </w:rPr>
        <w:t xml:space="preserve"> távolságokat figyelembe kell venni. </w:t>
      </w:r>
    </w:p>
    <w:p w:rsidR="000234C4" w:rsidRPr="00412CE6" w:rsidRDefault="000234C4" w:rsidP="00412CE6">
      <w:pPr>
        <w:jc w:val="both"/>
        <w:rPr>
          <w:sz w:val="22"/>
          <w:szCs w:val="22"/>
        </w:rPr>
      </w:pPr>
    </w:p>
    <w:p w:rsidR="000234C4" w:rsidRPr="00412CE6" w:rsidRDefault="0071296D" w:rsidP="0071296D">
      <w:pPr>
        <w:pStyle w:val="Elformzottszveg"/>
        <w:jc w:val="both"/>
        <w:rPr>
          <w:sz w:val="22"/>
          <w:szCs w:val="22"/>
        </w:rPr>
      </w:pPr>
      <w:r w:rsidRPr="00412CE6">
        <w:rPr>
          <w:sz w:val="22"/>
          <w:szCs w:val="22"/>
        </w:rPr>
        <w:t xml:space="preserve">A házilagos hulladékégetésre a válasz a </w:t>
      </w:r>
      <w:proofErr w:type="spellStart"/>
      <w:r w:rsidRPr="00412CE6">
        <w:rPr>
          <w:sz w:val="22"/>
          <w:szCs w:val="22"/>
        </w:rPr>
        <w:t>kistüzelőberendezések</w:t>
      </w:r>
      <w:proofErr w:type="spellEnd"/>
      <w:r w:rsidRPr="00412CE6">
        <w:rPr>
          <w:sz w:val="22"/>
          <w:szCs w:val="22"/>
        </w:rPr>
        <w:t xml:space="preserve"> szabályozásának és </w:t>
      </w:r>
      <w:r w:rsidRPr="00412CE6">
        <w:rPr>
          <w:sz w:val="22"/>
          <w:szCs w:val="22"/>
        </w:rPr>
        <w:t>technológiai fejlesztésének elős</w:t>
      </w:r>
      <w:r w:rsidRPr="00412CE6">
        <w:rPr>
          <w:sz w:val="22"/>
          <w:szCs w:val="22"/>
        </w:rPr>
        <w:t xml:space="preserve">egítése, továbbá a szemléletformálás, nem pedig </w:t>
      </w:r>
      <w:r w:rsidRPr="00412CE6">
        <w:rPr>
          <w:sz w:val="22"/>
          <w:szCs w:val="22"/>
        </w:rPr>
        <w:t xml:space="preserve">a még nagyobb hálózatok kiépítése, amely a hulladéktermelést akár még fokozhatja </w:t>
      </w:r>
      <w:r w:rsidRPr="00412CE6">
        <w:rPr>
          <w:sz w:val="22"/>
          <w:szCs w:val="22"/>
        </w:rPr>
        <w:t>is a megtérülés érdekében.</w:t>
      </w:r>
    </w:p>
    <w:p w:rsidR="000234C4" w:rsidRPr="00412CE6" w:rsidRDefault="000234C4" w:rsidP="0071296D">
      <w:pPr>
        <w:pStyle w:val="Elformzottszveg"/>
        <w:jc w:val="both"/>
        <w:rPr>
          <w:sz w:val="22"/>
          <w:szCs w:val="22"/>
        </w:rPr>
      </w:pPr>
    </w:p>
    <w:p w:rsidR="000234C4" w:rsidRPr="00412CE6" w:rsidRDefault="0071296D" w:rsidP="0071296D">
      <w:pPr>
        <w:pStyle w:val="Elformzottszveg"/>
        <w:jc w:val="both"/>
        <w:rPr>
          <w:sz w:val="22"/>
          <w:szCs w:val="22"/>
        </w:rPr>
      </w:pPr>
      <w:r w:rsidRPr="00412CE6">
        <w:rPr>
          <w:sz w:val="22"/>
          <w:szCs w:val="22"/>
        </w:rPr>
        <w:t xml:space="preserve">A hazai jogszabályokban nem szerepel sehol arra vonatkozó tételes definíció, </w:t>
      </w:r>
      <w:r w:rsidRPr="00412CE6">
        <w:rPr>
          <w:sz w:val="22"/>
          <w:szCs w:val="22"/>
        </w:rPr>
        <w:t>hogy mi az anyagába</w:t>
      </w:r>
      <w:r w:rsidRPr="00412CE6">
        <w:rPr>
          <w:sz w:val="22"/>
          <w:szCs w:val="22"/>
        </w:rPr>
        <w:t xml:space="preserve">n nem hasznosítható hulladék/anyag. Az anyagában nem </w:t>
      </w:r>
      <w:r w:rsidRPr="00412CE6">
        <w:rPr>
          <w:sz w:val="22"/>
          <w:szCs w:val="22"/>
        </w:rPr>
        <w:t xml:space="preserve">hasznosítható hulladék és a vegyes hulladék fogalomköre egyébként keveredik. A </w:t>
      </w:r>
      <w:r w:rsidRPr="00412CE6">
        <w:rPr>
          <w:sz w:val="22"/>
          <w:szCs w:val="22"/>
        </w:rPr>
        <w:t xml:space="preserve">vegyes hulladék a szelektív gyűjtés hatékonyságának fokozásával csökkenthető, a </w:t>
      </w:r>
      <w:r w:rsidRPr="00412CE6">
        <w:rPr>
          <w:sz w:val="22"/>
          <w:szCs w:val="22"/>
        </w:rPr>
        <w:t xml:space="preserve">nem újrahasznosítható anyag aránya </w:t>
      </w:r>
      <w:r>
        <w:rPr>
          <w:sz w:val="22"/>
          <w:szCs w:val="22"/>
        </w:rPr>
        <w:t xml:space="preserve">pedig </w:t>
      </w:r>
      <w:r w:rsidRPr="00412CE6">
        <w:rPr>
          <w:sz w:val="22"/>
          <w:szCs w:val="22"/>
        </w:rPr>
        <w:t>a term</w:t>
      </w:r>
      <w:r w:rsidRPr="00412CE6">
        <w:rPr>
          <w:sz w:val="22"/>
          <w:szCs w:val="22"/>
        </w:rPr>
        <w:t>éktervezéssel lenne csökkenthető.</w:t>
      </w:r>
    </w:p>
    <w:p w:rsidR="000234C4" w:rsidRPr="00412CE6" w:rsidRDefault="000234C4" w:rsidP="0071296D">
      <w:pPr>
        <w:pStyle w:val="Elformzottszveg"/>
        <w:jc w:val="both"/>
        <w:rPr>
          <w:sz w:val="22"/>
          <w:szCs w:val="22"/>
        </w:rPr>
      </w:pPr>
    </w:p>
    <w:p w:rsidR="000234C4" w:rsidRPr="00412CE6" w:rsidRDefault="0071296D" w:rsidP="0071296D">
      <w:pPr>
        <w:pStyle w:val="Elformzottszveg"/>
        <w:jc w:val="both"/>
        <w:rPr>
          <w:sz w:val="22"/>
          <w:szCs w:val="22"/>
        </w:rPr>
      </w:pPr>
      <w:r w:rsidRPr="00412CE6">
        <w:rPr>
          <w:sz w:val="22"/>
          <w:szCs w:val="22"/>
        </w:rPr>
        <w:t xml:space="preserve">A hulladékégetés számára mesterségesen teremtett kereslet </w:t>
      </w:r>
      <w:r>
        <w:rPr>
          <w:sz w:val="22"/>
          <w:szCs w:val="22"/>
        </w:rPr>
        <w:t xml:space="preserve">feltételezhetően </w:t>
      </w:r>
      <w:r w:rsidRPr="00412CE6">
        <w:rPr>
          <w:sz w:val="22"/>
          <w:szCs w:val="22"/>
        </w:rPr>
        <w:t xml:space="preserve">a hulladékos </w:t>
      </w:r>
      <w:r w:rsidRPr="00412CE6">
        <w:rPr>
          <w:sz w:val="22"/>
          <w:szCs w:val="22"/>
        </w:rPr>
        <w:t xml:space="preserve">hierarchia torzításával jár csővégi kényszerpályára állítva a </w:t>
      </w:r>
      <w:r w:rsidRPr="00412CE6">
        <w:rPr>
          <w:sz w:val="22"/>
          <w:szCs w:val="22"/>
        </w:rPr>
        <w:t xml:space="preserve">hulladékgazdálkodást ahelyett, hogy a megelőzés, az </w:t>
      </w:r>
      <w:proofErr w:type="spellStart"/>
      <w:r w:rsidRPr="00412CE6">
        <w:rPr>
          <w:sz w:val="22"/>
          <w:szCs w:val="22"/>
        </w:rPr>
        <w:t>újrahasználati</w:t>
      </w:r>
      <w:proofErr w:type="spellEnd"/>
      <w:r w:rsidRPr="00412CE6">
        <w:rPr>
          <w:sz w:val="22"/>
          <w:szCs w:val="22"/>
        </w:rPr>
        <w:t xml:space="preserve"> rendszerek és </w:t>
      </w:r>
      <w:r w:rsidRPr="00412CE6">
        <w:rPr>
          <w:sz w:val="22"/>
          <w:szCs w:val="22"/>
        </w:rPr>
        <w:t>az a</w:t>
      </w:r>
      <w:r w:rsidRPr="00412CE6">
        <w:rPr>
          <w:sz w:val="22"/>
          <w:szCs w:val="22"/>
        </w:rPr>
        <w:t>nyagában történő hasznosítás területeit fejlesztenék előremutató módon.</w:t>
      </w:r>
    </w:p>
    <w:p w:rsidR="000234C4" w:rsidRPr="00412CE6" w:rsidRDefault="000234C4" w:rsidP="0071296D">
      <w:pPr>
        <w:pStyle w:val="Elformzottszveg"/>
        <w:jc w:val="both"/>
        <w:rPr>
          <w:sz w:val="22"/>
          <w:szCs w:val="22"/>
        </w:rPr>
      </w:pPr>
    </w:p>
    <w:p w:rsidR="000234C4" w:rsidRPr="00412CE6" w:rsidRDefault="0071296D" w:rsidP="0071296D">
      <w:pPr>
        <w:pStyle w:val="Elformzottszveg"/>
        <w:jc w:val="both"/>
        <w:rPr>
          <w:sz w:val="22"/>
          <w:szCs w:val="22"/>
        </w:rPr>
      </w:pPr>
      <w:r w:rsidRPr="00412CE6">
        <w:rPr>
          <w:sz w:val="22"/>
          <w:szCs w:val="22"/>
        </w:rPr>
        <w:t xml:space="preserve">A magas fűtőértékű, azonban anyagukban </w:t>
      </w:r>
      <w:r>
        <w:rPr>
          <w:sz w:val="22"/>
          <w:szCs w:val="22"/>
        </w:rPr>
        <w:t xml:space="preserve">is </w:t>
      </w:r>
      <w:r w:rsidRPr="00412CE6">
        <w:rPr>
          <w:sz w:val="22"/>
          <w:szCs w:val="22"/>
        </w:rPr>
        <w:t xml:space="preserve">jól hasznosítható hulladékok esetében az </w:t>
      </w:r>
      <w:r w:rsidRPr="00412CE6">
        <w:rPr>
          <w:sz w:val="22"/>
          <w:szCs w:val="22"/>
        </w:rPr>
        <w:t xml:space="preserve">energetikai és az anyagában történő hasznosítás </w:t>
      </w:r>
      <w:proofErr w:type="gramStart"/>
      <w:r w:rsidRPr="00412CE6">
        <w:rPr>
          <w:sz w:val="22"/>
          <w:szCs w:val="22"/>
        </w:rPr>
        <w:t>rövid távon</w:t>
      </w:r>
      <w:proofErr w:type="gramEnd"/>
      <w:r w:rsidRPr="00412CE6">
        <w:rPr>
          <w:sz w:val="22"/>
          <w:szCs w:val="22"/>
        </w:rPr>
        <w:t xml:space="preserve"> konkurálni fog </w:t>
      </w:r>
      <w:r w:rsidRPr="00412CE6">
        <w:rPr>
          <w:sz w:val="22"/>
          <w:szCs w:val="22"/>
        </w:rPr>
        <w:t xml:space="preserve">egymással, ahogyan ez a nyugat-európai piacokon már évek óta tapasztalható. A </w:t>
      </w:r>
      <w:r w:rsidRPr="00412CE6">
        <w:rPr>
          <w:sz w:val="22"/>
          <w:szCs w:val="22"/>
        </w:rPr>
        <w:t xml:space="preserve">hazai piacon ráadásul már ma is lehet hallani, hogy a tiltás ellenére az </w:t>
      </w:r>
      <w:r w:rsidRPr="00412CE6">
        <w:rPr>
          <w:sz w:val="22"/>
          <w:szCs w:val="22"/>
        </w:rPr>
        <w:t xml:space="preserve">elkülönített gyűjtés, újrafeldolgozás helyett beaprítják a hulladékot, hogy </w:t>
      </w:r>
      <w:r w:rsidRPr="00412CE6">
        <w:rPr>
          <w:sz w:val="22"/>
          <w:szCs w:val="22"/>
        </w:rPr>
        <w:t>azokból végső soron tüzelő</w:t>
      </w:r>
      <w:r w:rsidRPr="00412CE6">
        <w:rPr>
          <w:sz w:val="22"/>
          <w:szCs w:val="22"/>
        </w:rPr>
        <w:t>anyag legyen. Ez pedig a hierarchia felborítása.</w:t>
      </w:r>
    </w:p>
    <w:p w:rsidR="000234C4" w:rsidRPr="00412CE6" w:rsidRDefault="000234C4" w:rsidP="0071296D">
      <w:pPr>
        <w:jc w:val="both"/>
        <w:rPr>
          <w:sz w:val="22"/>
          <w:szCs w:val="22"/>
        </w:rPr>
      </w:pPr>
    </w:p>
    <w:p w:rsidR="000234C4" w:rsidRPr="00412CE6" w:rsidRDefault="0071296D" w:rsidP="0071296D">
      <w:pPr>
        <w:jc w:val="both"/>
      </w:pPr>
      <w:r w:rsidRPr="00412CE6">
        <w:rPr>
          <w:sz w:val="22"/>
          <w:szCs w:val="22"/>
        </w:rPr>
        <w:t xml:space="preserve">A távfűtés-hűtés termelői oldali energiahatékonysági követelménye (kapcsoltan hőt és áramot termelő </w:t>
      </w:r>
      <w:proofErr w:type="spellStart"/>
      <w:r w:rsidRPr="00412CE6">
        <w:rPr>
          <w:sz w:val="22"/>
          <w:szCs w:val="22"/>
        </w:rPr>
        <w:t>energiahatékony</w:t>
      </w:r>
      <w:proofErr w:type="spellEnd"/>
      <w:r w:rsidRPr="00412CE6">
        <w:rPr>
          <w:sz w:val="22"/>
          <w:szCs w:val="22"/>
        </w:rPr>
        <w:t xml:space="preserve"> berendezésekkel távhűtés) mellett a szállítási és fogyasztói oldali energiatakarékosságról</w:t>
      </w:r>
      <w:r w:rsidRPr="00412CE6">
        <w:rPr>
          <w:sz w:val="22"/>
          <w:szCs w:val="22"/>
        </w:rPr>
        <w:t xml:space="preserve"> is hasonlóan gondoskodni kell, azaz pl. a </w:t>
      </w:r>
      <w:proofErr w:type="gramStart"/>
      <w:r w:rsidRPr="00412CE6">
        <w:rPr>
          <w:sz w:val="22"/>
          <w:szCs w:val="22"/>
        </w:rPr>
        <w:t>távfűtésben</w:t>
      </w:r>
      <w:proofErr w:type="gramEnd"/>
      <w:r w:rsidRPr="00412CE6">
        <w:rPr>
          <w:sz w:val="22"/>
          <w:szCs w:val="22"/>
        </w:rPr>
        <w:t xml:space="preserve"> jelenleg ill. távfűtésben-hűtésben jövőben részesülők megfelelően szabályozhassák a </w:t>
      </w:r>
      <w:proofErr w:type="spellStart"/>
      <w:r w:rsidRPr="00412CE6">
        <w:rPr>
          <w:sz w:val="22"/>
          <w:szCs w:val="22"/>
        </w:rPr>
        <w:t>hőfogyasztásukat</w:t>
      </w:r>
      <w:proofErr w:type="spellEnd"/>
      <w:r w:rsidRPr="00412CE6">
        <w:rPr>
          <w:sz w:val="22"/>
          <w:szCs w:val="22"/>
        </w:rPr>
        <w:t>. Emiatt meglevő fogyasztóknál - és új fogyasztóknál a belépés előtt – legyen követelmény a fűtési re</w:t>
      </w:r>
      <w:r w:rsidRPr="00412CE6">
        <w:rPr>
          <w:sz w:val="22"/>
          <w:szCs w:val="22"/>
        </w:rPr>
        <w:t xml:space="preserve">ndszer energiatakarékossá </w:t>
      </w:r>
      <w:proofErr w:type="gramStart"/>
      <w:r w:rsidRPr="00412CE6">
        <w:rPr>
          <w:sz w:val="22"/>
          <w:szCs w:val="22"/>
        </w:rPr>
        <w:t>tétele</w:t>
      </w:r>
      <w:proofErr w:type="gramEnd"/>
      <w:r w:rsidRPr="00412CE6">
        <w:rPr>
          <w:sz w:val="22"/>
          <w:szCs w:val="22"/>
        </w:rPr>
        <w:t xml:space="preserve"> ill. a komplex energetikai felújítás. Ehhez hitel nélküli, megfelelő mértékű, pl. a megtakarítás ütemében pl. a fűtésszámlán fokozatosan visszafizethető támogatásra van szükség, ill. az ene</w:t>
      </w:r>
      <w:r>
        <w:rPr>
          <w:sz w:val="22"/>
          <w:szCs w:val="22"/>
        </w:rPr>
        <w:t>rgiaszegény fogyasztók számára kezdő</w:t>
      </w:r>
      <w:r w:rsidRPr="00412CE6">
        <w:rPr>
          <w:sz w:val="22"/>
          <w:szCs w:val="22"/>
        </w:rPr>
        <w:t xml:space="preserve"> t</w:t>
      </w:r>
      <w:r>
        <w:rPr>
          <w:sz w:val="22"/>
          <w:szCs w:val="22"/>
        </w:rPr>
        <w:t>őkeigény nélküli</w:t>
      </w:r>
      <w:r w:rsidRPr="00412CE6">
        <w:rPr>
          <w:sz w:val="22"/>
          <w:szCs w:val="22"/>
        </w:rPr>
        <w:t xml:space="preserve"> kedvezményes, vagy vissza nem fizetendő formában. </w:t>
      </w:r>
    </w:p>
    <w:p w:rsidR="000234C4" w:rsidRPr="00412CE6" w:rsidRDefault="000234C4" w:rsidP="00412CE6">
      <w:pPr>
        <w:jc w:val="both"/>
        <w:rPr>
          <w:sz w:val="22"/>
          <w:szCs w:val="22"/>
        </w:rPr>
      </w:pPr>
    </w:p>
    <w:p w:rsidR="000234C4" w:rsidRPr="00412CE6" w:rsidRDefault="0071296D" w:rsidP="00412CE6">
      <w:pPr>
        <w:jc w:val="both"/>
      </w:pPr>
      <w:r w:rsidRPr="00412CE6">
        <w:rPr>
          <w:sz w:val="22"/>
          <w:szCs w:val="22"/>
        </w:rPr>
        <w:t xml:space="preserve">Az egyedi, lakossági célú biomassza-tüzelőberendezések helyett a </w:t>
      </w:r>
      <w:proofErr w:type="spellStart"/>
      <w:r w:rsidRPr="00412CE6">
        <w:rPr>
          <w:sz w:val="22"/>
          <w:szCs w:val="22"/>
        </w:rPr>
        <w:t>TFCsT</w:t>
      </w:r>
      <w:proofErr w:type="spellEnd"/>
      <w:r w:rsidRPr="00412CE6">
        <w:rPr>
          <w:sz w:val="22"/>
          <w:szCs w:val="22"/>
        </w:rPr>
        <w:t xml:space="preserve"> energetikailag hatékonyabbnak és kevésbé légszennyezőnek tartja az ipari méretű </w:t>
      </w:r>
      <w:proofErr w:type="spellStart"/>
      <w:r w:rsidRPr="00412CE6">
        <w:rPr>
          <w:sz w:val="22"/>
          <w:szCs w:val="22"/>
        </w:rPr>
        <w:t>hőtermelő</w:t>
      </w:r>
      <w:proofErr w:type="spellEnd"/>
      <w:r w:rsidRPr="00412CE6">
        <w:rPr>
          <w:sz w:val="22"/>
          <w:szCs w:val="22"/>
        </w:rPr>
        <w:t xml:space="preserve"> létesítményeket (melye</w:t>
      </w:r>
      <w:r w:rsidRPr="00412CE6">
        <w:rPr>
          <w:sz w:val="22"/>
          <w:szCs w:val="22"/>
        </w:rPr>
        <w:t>k tudják kezelni az erdő- és mezőgazdasági, faipari melléktermékeket és hulladékokat), ezért a gáz részbeni kiváltására részben biomassza-tüzelést javasol. A hatékonysági számításokhoz, tervezéshez azonban figyelembe kell venni, hogy a biomassza feltételes</w:t>
      </w:r>
      <w:r w:rsidRPr="00412CE6">
        <w:rPr>
          <w:sz w:val="22"/>
          <w:szCs w:val="22"/>
        </w:rPr>
        <w:t xml:space="preserve">en megújuló energiaforrás, a teljes életciklust és hatókört figyelembe kell venni (pl. erőművekbe messziről szállítás költségeit, hatásait) és biomassza fenntarthatósági kritériumok alapján kell a </w:t>
      </w:r>
      <w:proofErr w:type="spellStart"/>
      <w:r w:rsidRPr="00412CE6">
        <w:rPr>
          <w:sz w:val="22"/>
          <w:szCs w:val="22"/>
        </w:rPr>
        <w:t>TFCsT-ben</w:t>
      </w:r>
      <w:proofErr w:type="spellEnd"/>
      <w:r w:rsidRPr="00412CE6">
        <w:rPr>
          <w:sz w:val="22"/>
          <w:szCs w:val="22"/>
        </w:rPr>
        <w:t xml:space="preserve"> és akciótervében dolgozni. Ezzel elkerülendő a te</w:t>
      </w:r>
      <w:r w:rsidRPr="00412CE6">
        <w:rPr>
          <w:sz w:val="22"/>
          <w:szCs w:val="22"/>
        </w:rPr>
        <w:t>rülethasználati, élelmiszer vs. hőterme</w:t>
      </w:r>
      <w:r>
        <w:rPr>
          <w:sz w:val="22"/>
          <w:szCs w:val="22"/>
        </w:rPr>
        <w:t>lési célú biomassza probléma</w:t>
      </w:r>
      <w:bookmarkStart w:id="0" w:name="_GoBack"/>
      <w:bookmarkEnd w:id="0"/>
      <w:r w:rsidRPr="00412CE6">
        <w:rPr>
          <w:sz w:val="22"/>
          <w:szCs w:val="22"/>
        </w:rPr>
        <w:t xml:space="preserve">. Az intenzív </w:t>
      </w:r>
      <w:r w:rsidRPr="00412CE6">
        <w:rPr>
          <w:sz w:val="22"/>
          <w:szCs w:val="22"/>
        </w:rPr>
        <w:lastRenderedPageBreak/>
        <w:t xml:space="preserve">biomassza- ültetvények még kevésbé felelnek meg a fenntarthatósági kritériumoknak, ezért kerülendők a távhőfejlesztésben. </w:t>
      </w:r>
    </w:p>
    <w:p w:rsidR="000234C4" w:rsidRPr="00412CE6" w:rsidRDefault="000234C4" w:rsidP="00412CE6">
      <w:pPr>
        <w:pStyle w:val="Listaszerbekezds"/>
        <w:ind w:left="0"/>
        <w:jc w:val="both"/>
        <w:rPr>
          <w:sz w:val="22"/>
          <w:szCs w:val="22"/>
        </w:rPr>
      </w:pPr>
    </w:p>
    <w:p w:rsidR="000234C4" w:rsidRPr="00412CE6" w:rsidRDefault="0071296D" w:rsidP="00412CE6">
      <w:pPr>
        <w:jc w:val="both"/>
        <w:rPr>
          <w:sz w:val="22"/>
          <w:szCs w:val="22"/>
        </w:rPr>
      </w:pPr>
      <w:r w:rsidRPr="00412CE6">
        <w:rPr>
          <w:sz w:val="22"/>
          <w:szCs w:val="22"/>
        </w:rPr>
        <w:t>A távhőszolgáltatással ellátott lakások és l</w:t>
      </w:r>
      <w:r w:rsidRPr="00412CE6">
        <w:rPr>
          <w:sz w:val="22"/>
          <w:szCs w:val="22"/>
        </w:rPr>
        <w:t>akóközösségek számára a jelen szabályozási rendszerben rendkívül megnehezített a rendszerről történő leválás és az önellátásra való áttérés. Ez azokban az esetekben, ahol az a környezetterhelés csökkentésével jár együtt, ugyanakkor közösségi érdekből a szo</w:t>
      </w:r>
      <w:r w:rsidRPr="00412CE6">
        <w:rPr>
          <w:sz w:val="22"/>
          <w:szCs w:val="22"/>
        </w:rPr>
        <w:t>lgáltató érdekellentéte ellenére is indokolt. Javasolt egy erre vonatkozó könnyítés beépítése azzal, hogy a leválási feltételrendszer pontosan előírásra kerül, a be- és kimeneti mutatók, és a környezetterhelési értékek számíthatóságának meghatározásával. A</w:t>
      </w:r>
      <w:r w:rsidRPr="00412CE6">
        <w:rPr>
          <w:sz w:val="22"/>
          <w:szCs w:val="22"/>
        </w:rPr>
        <w:t xml:space="preserve"> megalapozott fejlesztések esetén a közösségi döntések irreálisan magas arányú támogatottságot előíró szabályozását alacsonyabb támogatottsági szinthez kell kötni.</w:t>
      </w:r>
    </w:p>
    <w:sectPr w:rsidR="000234C4" w:rsidRPr="00412CE6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74"/>
    <w:multiLevelType w:val="multilevel"/>
    <w:tmpl w:val="3146B5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786BCD"/>
    <w:multiLevelType w:val="multilevel"/>
    <w:tmpl w:val="DCFE8E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4C4"/>
    <w:rsid w:val="000234C4"/>
    <w:rsid w:val="00412CE6"/>
    <w:rsid w:val="0071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ascii="Arial" w:hAnsi="Arial" w:cs="Arial"/>
      <w:sz w:val="22"/>
      <w:szCs w:val="22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Elformzottszveg">
    <w:name w:val="Előformázott szöveg"/>
    <w:basedOn w:val="Norml"/>
    <w:qFormat/>
  </w:style>
  <w:style w:type="numbering" w:customStyle="1" w:styleId="WW8Num1">
    <w:name w:val="WW8Num1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Botár Alexa</dc:creator>
  <cp:lastModifiedBy>LakatosL</cp:lastModifiedBy>
  <cp:revision>2</cp:revision>
  <dcterms:created xsi:type="dcterms:W3CDTF">2016-04-11T10:57:00Z</dcterms:created>
  <dcterms:modified xsi:type="dcterms:W3CDTF">2016-04-11T10:57:00Z</dcterms:modified>
  <dc:language>hu-HU</dc:language>
</cp:coreProperties>
</file>